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153" w:rsidRPr="006A146F" w:rsidRDefault="005C4497" w:rsidP="00020153">
      <w:pPr>
        <w:widowControl w:val="0"/>
        <w:tabs>
          <w:tab w:val="left" w:pos="6289"/>
        </w:tabs>
        <w:spacing w:after="0"/>
        <w:rPr>
          <w:rFonts w:eastAsia="맑은 고딕"/>
          <w:b/>
          <w:i/>
          <w:sz w:val="32"/>
          <w:lang w:val="sv-SE" w:eastAsia="ko-KR"/>
        </w:rPr>
      </w:pPr>
      <w:r w:rsidRPr="005C4497">
        <w:rPr>
          <w:b/>
          <w:noProof/>
          <w:sz w:val="24"/>
          <w:lang w:val="en-US"/>
        </w:rPr>
        <w:t>3GPP TSG-RAN WG2 Meeting #</w:t>
      </w:r>
      <w:r w:rsidR="00C15CD7" w:rsidRPr="00C15CD7">
        <w:rPr>
          <w:b/>
          <w:noProof/>
          <w:sz w:val="24"/>
          <w:lang w:val="en-US"/>
        </w:rPr>
        <w:t>11</w:t>
      </w:r>
      <w:r w:rsidR="00F74151">
        <w:rPr>
          <w:b/>
          <w:noProof/>
          <w:sz w:val="24"/>
          <w:lang w:val="en-US"/>
        </w:rPr>
        <w:t>3</w:t>
      </w:r>
      <w:r w:rsidR="00C15CD7" w:rsidRPr="00C15CD7">
        <w:rPr>
          <w:b/>
          <w:noProof/>
          <w:sz w:val="24"/>
          <w:lang w:val="en-US"/>
        </w:rPr>
        <w:t>e</w:t>
      </w:r>
      <w:r w:rsidR="00020153">
        <w:rPr>
          <w:b/>
          <w:noProof/>
          <w:sz w:val="24"/>
          <w:lang w:val="en-US" w:eastAsia="ko-KR"/>
        </w:rPr>
        <w:tab/>
      </w:r>
      <w:r w:rsidR="00020153">
        <w:rPr>
          <w:b/>
          <w:noProof/>
          <w:sz w:val="24"/>
          <w:lang w:val="en-US" w:eastAsia="ko-KR"/>
        </w:rPr>
        <w:tab/>
      </w:r>
      <w:r w:rsidR="00020153">
        <w:rPr>
          <w:b/>
          <w:noProof/>
          <w:sz w:val="24"/>
          <w:lang w:val="en-US" w:eastAsia="ko-KR"/>
        </w:rPr>
        <w:tab/>
        <w:t xml:space="preserve">     </w:t>
      </w:r>
      <w:r w:rsidR="00020153" w:rsidRPr="00E911BA">
        <w:rPr>
          <w:b/>
          <w:i/>
          <w:sz w:val="32"/>
          <w:lang w:val="sv-SE" w:eastAsia="ko-KR"/>
        </w:rPr>
        <w:t>R2-</w:t>
      </w:r>
      <w:r w:rsidR="00CD3AD0" w:rsidRPr="00CD3AD0">
        <w:rPr>
          <w:b/>
          <w:i/>
          <w:sz w:val="32"/>
          <w:lang w:val="sv-SE" w:eastAsia="ko-KR"/>
        </w:rPr>
        <w:t>2101502</w:t>
      </w:r>
      <w:bookmarkStart w:id="0" w:name="_GoBack"/>
      <w:bookmarkEnd w:id="0"/>
    </w:p>
    <w:p w:rsidR="00C860C9" w:rsidRPr="00E035DC" w:rsidRDefault="00F74151" w:rsidP="00C860C9">
      <w:pPr>
        <w:tabs>
          <w:tab w:val="left" w:pos="1985"/>
        </w:tabs>
        <w:spacing w:after="60" w:line="288" w:lineRule="auto"/>
        <w:rPr>
          <w:rFonts w:eastAsia="맑은 고딕"/>
          <w:b/>
          <w:i/>
          <w:noProof/>
          <w:sz w:val="18"/>
          <w:lang w:eastAsia="ko-KR"/>
        </w:rPr>
      </w:pPr>
      <w:r w:rsidRPr="00F74151">
        <w:rPr>
          <w:rFonts w:eastAsiaTheme="minorEastAsia"/>
          <w:b/>
          <w:sz w:val="24"/>
          <w:lang w:eastAsia="ko-KR"/>
        </w:rPr>
        <w:t>Electronic meeting, January 25 – February 5, 2021</w:t>
      </w:r>
      <w:r w:rsidR="009C08A6">
        <w:rPr>
          <w:rFonts w:eastAsiaTheme="minorEastAsia"/>
          <w:b/>
          <w:sz w:val="24"/>
          <w:lang w:eastAsia="ko-KR"/>
        </w:rPr>
        <w:tab/>
      </w:r>
      <w:r w:rsidR="009C08A6">
        <w:rPr>
          <w:rFonts w:eastAsiaTheme="minorEastAsia"/>
          <w:b/>
          <w:sz w:val="24"/>
          <w:lang w:eastAsia="ko-KR"/>
        </w:rPr>
        <w:tab/>
      </w:r>
      <w:r w:rsidR="009C08A6">
        <w:rPr>
          <w:rFonts w:eastAsiaTheme="minorEastAsia"/>
          <w:b/>
          <w:sz w:val="24"/>
          <w:lang w:eastAsia="ko-KR"/>
        </w:rPr>
        <w:tab/>
      </w:r>
      <w:r w:rsidR="00E94072">
        <w:rPr>
          <w:rFonts w:eastAsiaTheme="minorEastAsia"/>
          <w:b/>
          <w:sz w:val="24"/>
          <w:lang w:eastAsia="ko-KR"/>
        </w:rPr>
        <w:tab/>
      </w:r>
      <w:r w:rsidR="00E94072">
        <w:rPr>
          <w:rFonts w:eastAsiaTheme="minorEastAsia"/>
          <w:b/>
          <w:sz w:val="24"/>
          <w:lang w:eastAsia="ko-KR"/>
        </w:rPr>
        <w:tab/>
      </w:r>
    </w:p>
    <w:p w:rsidR="00C860C9" w:rsidRPr="00F74151"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050DDD" w:rsidRPr="00AA0B14">
        <w:rPr>
          <w:rFonts w:cs="Arial"/>
          <w:noProof/>
          <w:sz w:val="24"/>
          <w:szCs w:val="24"/>
          <w:lang w:val="en-US" w:eastAsia="ko-KR"/>
        </w:rPr>
        <w:t>8.4.</w:t>
      </w:r>
      <w:r w:rsidR="00AF44BD" w:rsidRPr="00AA0B14">
        <w:rPr>
          <w:rFonts w:cs="Arial"/>
          <w:noProof/>
          <w:sz w:val="24"/>
          <w:szCs w:val="24"/>
          <w:lang w:val="en-US" w:eastAsia="ko-KR"/>
        </w:rPr>
        <w:t>2</w:t>
      </w:r>
      <w:r w:rsidR="00AD59B7" w:rsidRPr="00AA0B14">
        <w:rPr>
          <w:rFonts w:cs="Arial"/>
          <w:noProof/>
          <w:sz w:val="24"/>
          <w:szCs w:val="24"/>
          <w:lang w:val="en-US" w:eastAsia="ko-KR"/>
        </w:rPr>
        <w:t xml:space="preserve"> (</w:t>
      </w:r>
      <w:r w:rsidR="00FE097D" w:rsidRPr="00AA0B14">
        <w:rPr>
          <w:rFonts w:cs="Arial"/>
          <w:noProof/>
          <w:sz w:val="24"/>
          <w:szCs w:val="24"/>
          <w:lang w:val="en-US" w:eastAsia="ko-KR"/>
        </w:rPr>
        <w:t>NR_IAB_enh-Core</w:t>
      </w:r>
      <w:r w:rsidR="00AD59B7" w:rsidRPr="00AA0B14">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5434E4">
        <w:rPr>
          <w:rFonts w:eastAsia="맑은 고딕" w:cs="Arial"/>
          <w:noProof/>
          <w:sz w:val="24"/>
          <w:szCs w:val="24"/>
          <w:lang w:val="en-US" w:eastAsia="ko-KR"/>
        </w:rPr>
        <w:t>Consideration</w:t>
      </w:r>
      <w:r w:rsidR="00AF44BD" w:rsidRPr="00AF44BD">
        <w:rPr>
          <w:rFonts w:eastAsia="맑은 고딕" w:cs="Arial"/>
          <w:noProof/>
          <w:sz w:val="24"/>
          <w:szCs w:val="24"/>
          <w:lang w:val="en-US" w:eastAsia="ko-KR"/>
        </w:rPr>
        <w:t xml:space="preserve"> on </w:t>
      </w:r>
      <w:r w:rsidR="005434E4">
        <w:rPr>
          <w:rFonts w:eastAsia="맑은 고딕" w:cs="Arial"/>
          <w:noProof/>
          <w:sz w:val="24"/>
          <w:szCs w:val="24"/>
          <w:lang w:val="en-US" w:eastAsia="ko-KR"/>
        </w:rPr>
        <w:t>iden</w:t>
      </w:r>
      <w:r w:rsidR="00B05E28">
        <w:rPr>
          <w:rFonts w:eastAsia="맑은 고딕" w:cs="Arial" w:hint="eastAsia"/>
          <w:noProof/>
          <w:sz w:val="24"/>
          <w:szCs w:val="24"/>
          <w:lang w:val="en-US" w:eastAsia="ko-KR"/>
        </w:rPr>
        <w:t>ti</w:t>
      </w:r>
      <w:r w:rsidR="005434E4">
        <w:rPr>
          <w:rFonts w:eastAsia="맑은 고딕" w:cs="Arial"/>
          <w:noProof/>
          <w:sz w:val="24"/>
          <w:szCs w:val="24"/>
          <w:lang w:val="en-US" w:eastAsia="ko-KR"/>
        </w:rPr>
        <w:t xml:space="preserve">fied issues for </w:t>
      </w:r>
      <w:r w:rsidR="00AF44BD" w:rsidRPr="00AF44BD">
        <w:rPr>
          <w:rFonts w:eastAsia="맑은 고딕" w:cs="Arial"/>
          <w:noProof/>
          <w:sz w:val="24"/>
          <w:szCs w:val="24"/>
          <w:lang w:val="en-US" w:eastAsia="ko-KR"/>
        </w:rPr>
        <w:t>fairness, latency and congestion</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F67289" w:rsidRDefault="00AB422D" w:rsidP="00E42F8A">
      <w:pPr>
        <w:jc w:val="left"/>
        <w:rPr>
          <w:rFonts w:ascii="Times New Roman" w:eastAsia="맑은 고딕" w:hAnsi="Times New Roman"/>
          <w:szCs w:val="22"/>
          <w:lang w:eastAsia="ko-KR"/>
        </w:rPr>
      </w:pPr>
      <w:bookmarkStart w:id="1" w:name="_Ref178064866"/>
      <w:r>
        <w:rPr>
          <w:rFonts w:ascii="Times New Roman" w:eastAsia="맑은 고딕" w:hAnsi="Times New Roman"/>
          <w:szCs w:val="22"/>
          <w:lang w:eastAsia="ko-KR"/>
        </w:rPr>
        <w:t>T</w:t>
      </w:r>
      <w:r w:rsidR="00F67289" w:rsidRPr="00916F4D">
        <w:rPr>
          <w:rFonts w:ascii="Times New Roman" w:eastAsia="맑은 고딕" w:hAnsi="Times New Roman"/>
          <w:szCs w:val="22"/>
          <w:lang w:eastAsia="ko-KR"/>
        </w:rPr>
        <w:t>he email discussion “</w:t>
      </w:r>
      <w:r w:rsidR="00F67289" w:rsidRPr="00F67289">
        <w:rPr>
          <w:rFonts w:ascii="Times New Roman" w:eastAsia="맑은 고딕" w:hAnsi="Times New Roman"/>
          <w:szCs w:val="22"/>
          <w:lang w:eastAsia="ko-KR"/>
        </w:rPr>
        <w:t>[Post112-e</w:t>
      </w:r>
      <w:proofErr w:type="gramStart"/>
      <w:r w:rsidR="00F67289" w:rsidRPr="00F67289">
        <w:rPr>
          <w:rFonts w:ascii="Times New Roman" w:eastAsia="맑은 고딕" w:hAnsi="Times New Roman"/>
          <w:szCs w:val="22"/>
          <w:lang w:eastAsia="ko-KR"/>
        </w:rPr>
        <w:t>][</w:t>
      </w:r>
      <w:proofErr w:type="gramEnd"/>
      <w:r w:rsidR="00F67289" w:rsidRPr="00F67289">
        <w:rPr>
          <w:rFonts w:ascii="Times New Roman" w:eastAsia="맑은 고딕" w:hAnsi="Times New Roman"/>
          <w:szCs w:val="22"/>
          <w:lang w:eastAsia="ko-KR"/>
        </w:rPr>
        <w:t>065][eIAB]</w:t>
      </w:r>
      <w:r w:rsidR="00F67289" w:rsidRPr="00916F4D">
        <w:rPr>
          <w:rFonts w:ascii="Times New Roman" w:eastAsia="맑은 고딕" w:hAnsi="Times New Roman"/>
          <w:szCs w:val="22"/>
          <w:lang w:eastAsia="ko-KR"/>
        </w:rPr>
        <w:t>”</w:t>
      </w:r>
      <w:r>
        <w:rPr>
          <w:rFonts w:ascii="Times New Roman" w:eastAsia="맑은 고딕" w:hAnsi="Times New Roman"/>
          <w:szCs w:val="22"/>
          <w:lang w:eastAsia="ko-KR"/>
        </w:rPr>
        <w:t xml:space="preserve"> gather</w:t>
      </w:r>
      <w:r w:rsidR="005C0AA9">
        <w:rPr>
          <w:rFonts w:ascii="Times New Roman" w:eastAsia="맑은 고딕" w:hAnsi="Times New Roman"/>
          <w:szCs w:val="22"/>
          <w:lang w:eastAsia="ko-KR"/>
        </w:rPr>
        <w:t>ed</w:t>
      </w:r>
      <w:r>
        <w:rPr>
          <w:rFonts w:ascii="Times New Roman" w:eastAsia="맑은 고딕" w:hAnsi="Times New Roman"/>
          <w:szCs w:val="22"/>
          <w:lang w:eastAsia="ko-KR"/>
        </w:rPr>
        <w:t xml:space="preserve"> a list of issues </w:t>
      </w:r>
      <w:r w:rsidR="008B3B46">
        <w:rPr>
          <w:rFonts w:ascii="Times New Roman" w:eastAsia="맑은 고딕" w:hAnsi="Times New Roman"/>
          <w:szCs w:val="22"/>
          <w:lang w:eastAsia="ko-KR"/>
        </w:rPr>
        <w:t xml:space="preserve">which needs to be studied for </w:t>
      </w:r>
      <w:r w:rsidR="008B3B46" w:rsidRPr="00F67289">
        <w:rPr>
          <w:rFonts w:ascii="Times New Roman" w:eastAsia="맑은 고딕" w:hAnsi="Times New Roman"/>
          <w:szCs w:val="22"/>
          <w:lang w:eastAsia="ko-KR"/>
        </w:rPr>
        <w:t>Fairness</w:t>
      </w:r>
      <w:r w:rsidR="008B3B46">
        <w:rPr>
          <w:rFonts w:ascii="Times New Roman" w:eastAsia="맑은 고딕" w:hAnsi="Times New Roman"/>
          <w:szCs w:val="22"/>
          <w:lang w:eastAsia="ko-KR"/>
        </w:rPr>
        <w:t>/</w:t>
      </w:r>
      <w:r w:rsidR="008B3B46" w:rsidRPr="00F67289">
        <w:rPr>
          <w:rFonts w:ascii="Times New Roman" w:eastAsia="맑은 고딕" w:hAnsi="Times New Roman"/>
          <w:szCs w:val="22"/>
          <w:lang w:eastAsia="ko-KR"/>
        </w:rPr>
        <w:t>Latency</w:t>
      </w:r>
      <w:r w:rsidR="008B3B46">
        <w:rPr>
          <w:rFonts w:ascii="Times New Roman" w:eastAsia="맑은 고딕" w:hAnsi="Times New Roman"/>
          <w:szCs w:val="22"/>
          <w:lang w:eastAsia="ko-KR"/>
        </w:rPr>
        <w:t>/</w:t>
      </w:r>
      <w:r w:rsidR="008B3B46" w:rsidRPr="00F67289">
        <w:rPr>
          <w:rFonts w:ascii="Times New Roman" w:eastAsia="맑은 고딕" w:hAnsi="Times New Roman"/>
          <w:szCs w:val="22"/>
          <w:lang w:eastAsia="ko-KR"/>
        </w:rPr>
        <w:t>Congestion</w:t>
      </w:r>
      <w:r w:rsidR="008B3B46">
        <w:rPr>
          <w:rFonts w:ascii="Times New Roman" w:eastAsia="맑은 고딕" w:hAnsi="Times New Roman"/>
          <w:szCs w:val="22"/>
          <w:lang w:eastAsia="ko-KR"/>
        </w:rPr>
        <w:t xml:space="preserve"> </w:t>
      </w:r>
      <w:r w:rsidR="00F67289">
        <w:rPr>
          <w:rFonts w:ascii="Times New Roman" w:eastAsia="맑은 고딕" w:hAnsi="Times New Roman"/>
          <w:szCs w:val="22"/>
          <w:lang w:eastAsia="ko-KR"/>
        </w:rPr>
        <w:t>and then checked preference/support of each issue</w:t>
      </w:r>
      <w:r w:rsidR="005C0AA9">
        <w:rPr>
          <w:rFonts w:ascii="Times New Roman" w:eastAsia="맑은 고딕" w:hAnsi="Times New Roman"/>
          <w:szCs w:val="22"/>
          <w:lang w:eastAsia="ko-KR"/>
        </w:rPr>
        <w:t xml:space="preserve">. Based on that poll, some focusing on issues </w:t>
      </w:r>
      <w:r w:rsidR="001823BA">
        <w:rPr>
          <w:rFonts w:ascii="Times New Roman" w:eastAsia="맑은 고딕" w:hAnsi="Times New Roman"/>
          <w:szCs w:val="22"/>
          <w:lang w:eastAsia="ko-KR"/>
        </w:rPr>
        <w:t>were</w:t>
      </w:r>
      <w:r w:rsidR="005C0AA9">
        <w:rPr>
          <w:rFonts w:ascii="Times New Roman" w:eastAsia="맑은 고딕" w:hAnsi="Times New Roman"/>
          <w:szCs w:val="22"/>
          <w:lang w:eastAsia="ko-KR"/>
        </w:rPr>
        <w:t xml:space="preserve"> concluded, but there </w:t>
      </w:r>
      <w:r w:rsidR="001823BA">
        <w:rPr>
          <w:rFonts w:ascii="Times New Roman" w:eastAsia="맑은 고딕" w:hAnsi="Times New Roman"/>
          <w:szCs w:val="22"/>
          <w:lang w:eastAsia="ko-KR"/>
        </w:rPr>
        <w:t>wa</w:t>
      </w:r>
      <w:r w:rsidR="005C0AA9">
        <w:rPr>
          <w:rFonts w:ascii="Times New Roman" w:eastAsia="맑은 고딕" w:hAnsi="Times New Roman"/>
          <w:szCs w:val="22"/>
          <w:lang w:eastAsia="ko-KR"/>
        </w:rPr>
        <w:t>s no sufficient technical discussion to reach this conclusion. This document discusses more details of technical aspects on identified issues and presents our views on each issue.</w:t>
      </w:r>
    </w:p>
    <w:p w:rsidR="005C0AA9" w:rsidRDefault="005C0AA9" w:rsidP="00E42F8A">
      <w:pPr>
        <w:jc w:val="left"/>
        <w:rPr>
          <w:rFonts w:ascii="Times New Roman" w:eastAsia="맑은 고딕" w:hAnsi="Times New Roman"/>
          <w:szCs w:val="22"/>
          <w:lang w:eastAsia="ko-KR"/>
        </w:rPr>
      </w:pPr>
    </w:p>
    <w:p w:rsidR="00577E35" w:rsidRPr="001823BA" w:rsidRDefault="00506FFD" w:rsidP="00577E35">
      <w:pPr>
        <w:pStyle w:val="1"/>
        <w:rPr>
          <w:lang w:val="en-US"/>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rsidR="004956EA" w:rsidRPr="000545C4" w:rsidRDefault="004956EA" w:rsidP="002350E5">
      <w:pPr>
        <w:pStyle w:val="2"/>
        <w:rPr>
          <w:rFonts w:eastAsia="맑은 고딕"/>
          <w:sz w:val="28"/>
          <w:lang w:val="en-US" w:eastAsia="ko-KR"/>
        </w:rPr>
      </w:pPr>
      <w:r w:rsidRPr="000545C4">
        <w:rPr>
          <w:rFonts w:eastAsia="맑은 고딕"/>
          <w:sz w:val="28"/>
          <w:lang w:val="en-US" w:eastAsia="ko-KR"/>
        </w:rPr>
        <w:t>Topology-wide fairness</w:t>
      </w:r>
    </w:p>
    <w:p w:rsidR="001823BA" w:rsidRDefault="009A2173" w:rsidP="002350E5">
      <w:pPr>
        <w:jc w:val="left"/>
        <w:rPr>
          <w:rFonts w:ascii="Times New Roman" w:eastAsia="맑은 고딕" w:hAnsi="Times New Roman"/>
          <w:szCs w:val="22"/>
          <w:lang w:val="en-US" w:eastAsia="ko-KR"/>
        </w:rPr>
      </w:pPr>
      <w:r>
        <w:rPr>
          <w:rFonts w:ascii="Times New Roman" w:eastAsia="맑은 고딕" w:hAnsi="Times New Roman" w:hint="eastAsia"/>
          <w:szCs w:val="22"/>
          <w:lang w:val="en-US" w:eastAsia="ko-KR"/>
        </w:rPr>
        <w:t xml:space="preserve">The </w:t>
      </w:r>
      <w:r w:rsidR="00482B11">
        <w:rPr>
          <w:rFonts w:ascii="Times New Roman" w:eastAsia="맑은 고딕" w:hAnsi="Times New Roman"/>
          <w:szCs w:val="22"/>
          <w:lang w:val="en-US" w:eastAsia="ko-KR"/>
        </w:rPr>
        <w:t>below</w:t>
      </w:r>
      <w:r>
        <w:rPr>
          <w:rFonts w:ascii="Times New Roman" w:eastAsia="맑은 고딕" w:hAnsi="Times New Roman" w:hint="eastAsia"/>
          <w:szCs w:val="22"/>
          <w:lang w:val="en-US" w:eastAsia="ko-KR"/>
        </w:rPr>
        <w:t xml:space="preserve"> three iss</w:t>
      </w:r>
      <w:r>
        <w:rPr>
          <w:rFonts w:ascii="Times New Roman" w:eastAsia="맑은 고딕" w:hAnsi="Times New Roman"/>
          <w:szCs w:val="22"/>
          <w:lang w:val="en-US" w:eastAsia="ko-KR"/>
        </w:rPr>
        <w:t>ues are identified to focus on issues for topology-wide fairness</w:t>
      </w:r>
      <w:r w:rsidR="00482B11">
        <w:rPr>
          <w:rFonts w:ascii="Times New Roman" w:eastAsia="맑은 고딕" w:hAnsi="Times New Roman"/>
          <w:szCs w:val="22"/>
          <w:lang w:val="en-US" w:eastAsia="ko-KR"/>
        </w:rPr>
        <w:t xml:space="preserve"> from summary of the email discussion. </w:t>
      </w:r>
      <w:r w:rsidR="008E5B2B" w:rsidRPr="008E5B2B">
        <w:rPr>
          <w:rFonts w:ascii="Times New Roman" w:eastAsia="맑은 고딕" w:hAnsi="Times New Roman"/>
          <w:szCs w:val="22"/>
          <w:lang w:val="en-US" w:eastAsia="ko-KR"/>
        </w:rPr>
        <w:t>(The deprioritized issues in the email discussion summary are not considered to discuss)</w:t>
      </w:r>
    </w:p>
    <w:tbl>
      <w:tblPr>
        <w:tblStyle w:val="a7"/>
        <w:tblW w:w="0" w:type="auto"/>
        <w:tblLook w:val="04A0" w:firstRow="1" w:lastRow="0" w:firstColumn="1" w:lastColumn="0" w:noHBand="0" w:noVBand="1"/>
      </w:tblPr>
      <w:tblGrid>
        <w:gridCol w:w="9629"/>
      </w:tblGrid>
      <w:tr w:rsidR="00482B11" w:rsidTr="00482B11">
        <w:tc>
          <w:tcPr>
            <w:tcW w:w="9629" w:type="dxa"/>
          </w:tcPr>
          <w:p w:rsidR="00482B11" w:rsidRPr="00482B11" w:rsidRDefault="00482B11" w:rsidP="00482B11">
            <w:pPr>
              <w:jc w:val="left"/>
              <w:rPr>
                <w:rFonts w:ascii="Times New Roman" w:eastAsia="맑은 고딕" w:hAnsi="Times New Roman"/>
                <w:szCs w:val="22"/>
                <w:lang w:val="en-US" w:eastAsia="ko-KR"/>
              </w:rPr>
            </w:pPr>
            <w:r w:rsidRPr="00482B11">
              <w:rPr>
                <w:rFonts w:ascii="Times New Roman" w:eastAsia="맑은 고딕" w:hAnsi="Times New Roman"/>
                <w:szCs w:val="22"/>
                <w:lang w:val="en-US" w:eastAsia="ko-KR"/>
              </w:rPr>
              <w:t>Proposal 3:</w:t>
            </w:r>
            <w:r w:rsidRPr="00482B11">
              <w:rPr>
                <w:rFonts w:ascii="Times New Roman" w:eastAsia="맑은 고딕" w:hAnsi="Times New Roman"/>
                <w:szCs w:val="22"/>
                <w:lang w:val="en-US" w:eastAsia="ko-KR"/>
              </w:rPr>
              <w:tab/>
              <w:t>eIAB work on topology-wide fairness will focus on the following issues:</w:t>
            </w:r>
          </w:p>
          <w:p w:rsidR="00482B11" w:rsidRPr="00482B11" w:rsidRDefault="00482B11" w:rsidP="00482B11">
            <w:pPr>
              <w:jc w:val="left"/>
              <w:rPr>
                <w:rFonts w:ascii="Times New Roman" w:eastAsia="맑은 고딕" w:hAnsi="Times New Roman"/>
                <w:szCs w:val="22"/>
                <w:lang w:val="en-US" w:eastAsia="ko-KR"/>
              </w:rPr>
            </w:pPr>
            <w:r w:rsidRPr="00482B11">
              <w:rPr>
                <w:rFonts w:ascii="Times New Roman" w:eastAsia="맑은 고딕" w:hAnsi="Times New Roman"/>
                <w:szCs w:val="22"/>
                <w:lang w:val="en-US" w:eastAsia="ko-KR"/>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rsidR="00482B11" w:rsidRPr="00482B11" w:rsidRDefault="00482B11" w:rsidP="00482B11">
            <w:pPr>
              <w:jc w:val="left"/>
              <w:rPr>
                <w:rFonts w:ascii="Times New Roman" w:eastAsia="맑은 고딕" w:hAnsi="Times New Roman"/>
                <w:szCs w:val="22"/>
                <w:lang w:val="en-US" w:eastAsia="ko-KR"/>
              </w:rPr>
            </w:pPr>
            <w:r w:rsidRPr="00482B11">
              <w:rPr>
                <w:rFonts w:ascii="Times New Roman" w:eastAsia="맑은 고딕" w:hAnsi="Times New Roman"/>
                <w:szCs w:val="22"/>
                <w:lang w:val="en-US" w:eastAsia="ko-KR"/>
              </w:rPr>
              <w:t>IF-2: Congestion conditions on BH RLC channels carrying UE bearers with same or similar QoS requirements can be unbalanced and some channels may even be congested, thereby leading to some users experiencing longer latency and violating fairness requirement</w:t>
            </w:r>
          </w:p>
          <w:p w:rsidR="00482B11" w:rsidRPr="00482B11" w:rsidRDefault="00482B11" w:rsidP="00482B11">
            <w:pPr>
              <w:jc w:val="left"/>
              <w:rPr>
                <w:rFonts w:ascii="Times New Roman" w:eastAsia="맑은 고딕" w:hAnsi="Times New Roman"/>
                <w:szCs w:val="22"/>
                <w:lang w:val="en-US" w:eastAsia="ko-KR"/>
              </w:rPr>
            </w:pPr>
            <w:r w:rsidRPr="00482B11">
              <w:rPr>
                <w:rFonts w:ascii="Times New Roman" w:eastAsia="맑은 고딕" w:hAnsi="Times New Roman"/>
                <w:szCs w:val="22"/>
                <w:lang w:val="en-US" w:eastAsia="ko-KR"/>
              </w:rPr>
              <w:t>IF-4: IAB node cannot give more resource to those BH RLC CHs that aggregate more bearers and/or carry bearers with higher load per bearer (i.e. IAB node cannot give more resource to those BH RLC CHs with higher aggregate load)</w:t>
            </w:r>
          </w:p>
        </w:tc>
      </w:tr>
    </w:tbl>
    <w:p w:rsidR="001823BA" w:rsidRPr="00482B11" w:rsidRDefault="001823BA" w:rsidP="002350E5">
      <w:pPr>
        <w:jc w:val="left"/>
        <w:rPr>
          <w:rFonts w:ascii="Times New Roman" w:eastAsia="맑은 고딕" w:hAnsi="Times New Roman"/>
          <w:szCs w:val="22"/>
          <w:lang w:val="en-US" w:eastAsia="ko-KR"/>
        </w:rPr>
      </w:pPr>
    </w:p>
    <w:p w:rsidR="00D66D7F" w:rsidRDefault="00482B11" w:rsidP="002350E5">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In</w:t>
      </w:r>
      <w:r>
        <w:rPr>
          <w:rFonts w:ascii="Times New Roman" w:eastAsia="맑은 고딕" w:hAnsi="Times New Roman" w:hint="eastAsia"/>
          <w:szCs w:val="22"/>
          <w:lang w:val="en-US" w:eastAsia="ko-KR"/>
        </w:rPr>
        <w:t xml:space="preserve"> </w:t>
      </w:r>
      <w:r>
        <w:rPr>
          <w:rFonts w:ascii="Times New Roman" w:eastAsia="맑은 고딕" w:hAnsi="Times New Roman"/>
          <w:szCs w:val="22"/>
          <w:lang w:val="en-US" w:eastAsia="ko-KR"/>
        </w:rPr>
        <w:t xml:space="preserve">IF-1, the scheduler </w:t>
      </w:r>
      <w:r w:rsidR="00D36C46">
        <w:rPr>
          <w:rFonts w:ascii="Times New Roman" w:eastAsia="맑은 고딕" w:hAnsi="Times New Roman"/>
          <w:szCs w:val="22"/>
          <w:lang w:val="en-US" w:eastAsia="ko-KR"/>
        </w:rPr>
        <w:t>of the IAB node want</w:t>
      </w:r>
      <w:r w:rsidR="00102990">
        <w:rPr>
          <w:rFonts w:ascii="Times New Roman" w:eastAsia="맑은 고딕" w:hAnsi="Times New Roman"/>
          <w:szCs w:val="22"/>
          <w:lang w:val="en-US" w:eastAsia="ko-KR"/>
        </w:rPr>
        <w:t>s</w:t>
      </w:r>
      <w:r w:rsidR="00D36C46">
        <w:rPr>
          <w:rFonts w:ascii="Times New Roman" w:eastAsia="맑은 고딕" w:hAnsi="Times New Roman"/>
          <w:szCs w:val="22"/>
          <w:lang w:val="en-US" w:eastAsia="ko-KR"/>
        </w:rPr>
        <w:t xml:space="preserve"> to use </w:t>
      </w:r>
      <w:r w:rsidR="00D36C46" w:rsidRPr="00482B11">
        <w:rPr>
          <w:rFonts w:ascii="Times New Roman" w:eastAsia="맑은 고딕" w:hAnsi="Times New Roman"/>
          <w:szCs w:val="22"/>
          <w:lang w:val="en-US" w:eastAsia="ko-KR"/>
        </w:rPr>
        <w:t>the overall route link quality</w:t>
      </w:r>
      <w:r w:rsidR="00D36C46">
        <w:rPr>
          <w:rFonts w:ascii="Times New Roman" w:eastAsia="맑은 고딕" w:hAnsi="Times New Roman"/>
          <w:szCs w:val="22"/>
          <w:lang w:val="en-US" w:eastAsia="ko-KR"/>
        </w:rPr>
        <w:t xml:space="preserve"> for making appropriate scheduling decisions. </w:t>
      </w:r>
      <w:r w:rsidR="00BA7E3B">
        <w:rPr>
          <w:rFonts w:ascii="Times New Roman" w:eastAsia="맑은 고딕" w:hAnsi="Times New Roman"/>
          <w:szCs w:val="22"/>
          <w:lang w:val="en-US" w:eastAsia="ko-KR"/>
        </w:rPr>
        <w:t xml:space="preserve">The proponents think topology-wide fairness may be improved </w:t>
      </w:r>
      <w:r w:rsidR="00E351C3">
        <w:rPr>
          <w:rFonts w:ascii="Times New Roman" w:eastAsia="맑은 고딕" w:hAnsi="Times New Roman"/>
          <w:szCs w:val="22"/>
          <w:lang w:val="en-US" w:eastAsia="ko-KR"/>
        </w:rPr>
        <w:t xml:space="preserve">by using </w:t>
      </w:r>
      <w:r w:rsidR="00E351C3" w:rsidRPr="00482B11">
        <w:rPr>
          <w:rFonts w:ascii="Times New Roman" w:eastAsia="맑은 고딕" w:hAnsi="Times New Roman"/>
          <w:szCs w:val="22"/>
          <w:lang w:val="en-US" w:eastAsia="ko-KR"/>
        </w:rPr>
        <w:t>the overall route link quality</w:t>
      </w:r>
      <w:r w:rsidR="00E351C3">
        <w:rPr>
          <w:rFonts w:ascii="Times New Roman" w:eastAsia="맑은 고딕" w:hAnsi="Times New Roman"/>
          <w:szCs w:val="22"/>
          <w:lang w:val="en-US" w:eastAsia="ko-KR"/>
        </w:rPr>
        <w:t xml:space="preserve"> </w:t>
      </w:r>
      <w:r w:rsidR="00BA7E3B">
        <w:rPr>
          <w:rFonts w:ascii="Times New Roman" w:eastAsia="맑은 고딕" w:hAnsi="Times New Roman"/>
          <w:szCs w:val="22"/>
          <w:lang w:val="en-US" w:eastAsia="ko-KR"/>
        </w:rPr>
        <w:t xml:space="preserve">because </w:t>
      </w:r>
      <w:r w:rsidR="00BA7E3B" w:rsidRPr="00D01798">
        <w:rPr>
          <w:rFonts w:ascii="Times New Roman" w:eastAsia="맑은 고딕" w:hAnsi="Times New Roman"/>
          <w:szCs w:val="22"/>
          <w:lang w:val="en-US" w:eastAsia="ko-KR"/>
        </w:rPr>
        <w:t>link quality across multiple hops</w:t>
      </w:r>
      <w:r w:rsidR="00BA7E3B">
        <w:rPr>
          <w:rFonts w:ascii="Times New Roman" w:eastAsia="맑은 고딕" w:hAnsi="Times New Roman"/>
          <w:szCs w:val="22"/>
          <w:lang w:val="en-US" w:eastAsia="ko-KR"/>
        </w:rPr>
        <w:t xml:space="preserve"> is taken into account for every scheduling decision. However,</w:t>
      </w:r>
      <w:r w:rsidR="00D66D7F">
        <w:rPr>
          <w:rFonts w:ascii="Times New Roman" w:eastAsia="맑은 고딕" w:hAnsi="Times New Roman"/>
          <w:szCs w:val="22"/>
          <w:lang w:val="en-US" w:eastAsia="ko-KR"/>
        </w:rPr>
        <w:t xml:space="preserve"> </w:t>
      </w:r>
      <w:r w:rsidR="00BA7E3B">
        <w:rPr>
          <w:rFonts w:ascii="Times New Roman" w:eastAsia="맑은 고딕" w:hAnsi="Times New Roman"/>
          <w:szCs w:val="22"/>
          <w:lang w:val="en-US" w:eastAsia="ko-KR"/>
        </w:rPr>
        <w:t>e</w:t>
      </w:r>
      <w:r w:rsidRPr="00482B11">
        <w:rPr>
          <w:rFonts w:ascii="Times New Roman" w:eastAsia="맑은 고딕" w:hAnsi="Times New Roman"/>
          <w:szCs w:val="22"/>
          <w:lang w:val="en-US" w:eastAsia="ko-KR"/>
        </w:rPr>
        <w:t>ven though an IAB node take</w:t>
      </w:r>
      <w:r w:rsidR="00BA7E3B">
        <w:rPr>
          <w:rFonts w:ascii="Times New Roman" w:eastAsia="맑은 고딕" w:hAnsi="Times New Roman"/>
          <w:szCs w:val="22"/>
          <w:lang w:val="en-US" w:eastAsia="ko-KR"/>
        </w:rPr>
        <w:t>s</w:t>
      </w:r>
      <w:r w:rsidRPr="00482B11">
        <w:rPr>
          <w:rFonts w:ascii="Times New Roman" w:eastAsia="맑은 고딕" w:hAnsi="Times New Roman"/>
          <w:szCs w:val="22"/>
          <w:lang w:val="en-US" w:eastAsia="ko-KR"/>
        </w:rPr>
        <w:t xml:space="preserve"> into account the overall route link quality to make proper scheduling decision, this scheduling decision</w:t>
      </w:r>
      <w:r w:rsidR="00BA7E3B">
        <w:rPr>
          <w:rFonts w:ascii="Times New Roman" w:eastAsia="맑은 고딕" w:hAnsi="Times New Roman"/>
          <w:szCs w:val="22"/>
          <w:lang w:val="en-US" w:eastAsia="ko-KR"/>
        </w:rPr>
        <w:t xml:space="preserve"> may</w:t>
      </w:r>
      <w:r w:rsidRPr="00482B11">
        <w:rPr>
          <w:rFonts w:ascii="Times New Roman" w:eastAsia="맑은 고딕" w:hAnsi="Times New Roman"/>
          <w:szCs w:val="22"/>
          <w:lang w:val="en-US" w:eastAsia="ko-KR"/>
        </w:rPr>
        <w:t xml:space="preserve"> turn out </w:t>
      </w:r>
      <w:r w:rsidR="00BA7E3B">
        <w:rPr>
          <w:rFonts w:ascii="Times New Roman" w:eastAsia="맑은 고딕" w:hAnsi="Times New Roman"/>
          <w:szCs w:val="22"/>
          <w:lang w:val="en-US" w:eastAsia="ko-KR"/>
        </w:rPr>
        <w:t xml:space="preserve">a </w:t>
      </w:r>
      <w:r w:rsidRPr="00482B11">
        <w:rPr>
          <w:rFonts w:ascii="Times New Roman" w:eastAsia="맑은 고딕" w:hAnsi="Times New Roman"/>
          <w:szCs w:val="22"/>
          <w:lang w:val="en-US" w:eastAsia="ko-KR"/>
        </w:rPr>
        <w:t>bad decision when the scheduled data is arrived at multiple hops away descendent or ascendant IAB node because</w:t>
      </w:r>
      <w:r w:rsidR="00BE795B">
        <w:rPr>
          <w:rFonts w:ascii="Times New Roman" w:eastAsia="맑은 고딕" w:hAnsi="Times New Roman"/>
          <w:szCs w:val="22"/>
          <w:lang w:val="en-US" w:eastAsia="ko-KR"/>
        </w:rPr>
        <w:t xml:space="preserve"> the</w:t>
      </w:r>
      <w:r w:rsidRPr="00482B11">
        <w:rPr>
          <w:rFonts w:ascii="Times New Roman" w:eastAsia="맑은 고딕" w:hAnsi="Times New Roman"/>
          <w:szCs w:val="22"/>
          <w:lang w:val="en-US" w:eastAsia="ko-KR"/>
        </w:rPr>
        <w:t xml:space="preserve"> link quality can be changed a lot compared to the link quality which was used </w:t>
      </w:r>
      <w:r w:rsidR="00BE795B">
        <w:rPr>
          <w:rFonts w:ascii="Times New Roman" w:eastAsia="맑은 고딕" w:hAnsi="Times New Roman"/>
          <w:szCs w:val="22"/>
          <w:lang w:val="en-US" w:eastAsia="ko-KR"/>
        </w:rPr>
        <w:t>for scheduling decision at</w:t>
      </w:r>
      <w:r w:rsidRPr="00482B11">
        <w:rPr>
          <w:rFonts w:ascii="Times New Roman" w:eastAsia="맑은 고딕" w:hAnsi="Times New Roman"/>
          <w:szCs w:val="22"/>
          <w:lang w:val="en-US" w:eastAsia="ko-KR"/>
        </w:rPr>
        <w:t xml:space="preserve"> the IAB node being multiple hops away. </w:t>
      </w:r>
      <w:r w:rsidR="00BE795B">
        <w:rPr>
          <w:rFonts w:ascii="Times New Roman" w:eastAsia="맑은 고딕" w:hAnsi="Times New Roman"/>
          <w:szCs w:val="22"/>
          <w:lang w:val="en-US" w:eastAsia="ko-KR"/>
        </w:rPr>
        <w:t xml:space="preserve">In addition, since generally link quality is changed frequently, if link quality of multiple hops is taken into account, this requires lots of signaling overhead to reflect the </w:t>
      </w:r>
      <w:r w:rsidR="00E351C3">
        <w:rPr>
          <w:rFonts w:ascii="Times New Roman" w:eastAsia="맑은 고딕" w:hAnsi="Times New Roman"/>
          <w:szCs w:val="22"/>
          <w:lang w:val="en-US" w:eastAsia="ko-KR"/>
        </w:rPr>
        <w:t xml:space="preserve">frequently </w:t>
      </w:r>
      <w:r w:rsidR="00BE795B">
        <w:rPr>
          <w:rFonts w:ascii="Times New Roman" w:eastAsia="맑은 고딕" w:hAnsi="Times New Roman"/>
          <w:szCs w:val="22"/>
          <w:lang w:val="en-US" w:eastAsia="ko-KR"/>
        </w:rPr>
        <w:t xml:space="preserve">changed link quality of multiple hops for </w:t>
      </w:r>
      <w:r w:rsidR="001B709D">
        <w:rPr>
          <w:rFonts w:ascii="Times New Roman" w:eastAsia="맑은 고딕" w:hAnsi="Times New Roman"/>
          <w:szCs w:val="22"/>
          <w:lang w:val="en-US" w:eastAsia="ko-KR"/>
        </w:rPr>
        <w:t xml:space="preserve">every </w:t>
      </w:r>
      <w:r w:rsidR="00BE795B">
        <w:rPr>
          <w:rFonts w:ascii="Times New Roman" w:eastAsia="맑은 고딕" w:hAnsi="Times New Roman"/>
          <w:szCs w:val="22"/>
          <w:lang w:val="en-US" w:eastAsia="ko-KR"/>
        </w:rPr>
        <w:t xml:space="preserve">scheduling decision. Thus, scheduling decision based on </w:t>
      </w:r>
      <w:r w:rsidR="00BE795B" w:rsidRPr="00BE795B">
        <w:rPr>
          <w:rFonts w:ascii="Times New Roman" w:eastAsia="맑은 고딕" w:hAnsi="Times New Roman"/>
          <w:szCs w:val="22"/>
          <w:lang w:val="en-US" w:eastAsia="ko-KR"/>
        </w:rPr>
        <w:t>link quality across multiple hops</w:t>
      </w:r>
      <w:r w:rsidR="00BE795B">
        <w:rPr>
          <w:rFonts w:ascii="Times New Roman" w:eastAsia="맑은 고딕" w:hAnsi="Times New Roman"/>
          <w:szCs w:val="22"/>
          <w:lang w:val="en-US" w:eastAsia="ko-KR"/>
        </w:rPr>
        <w:t xml:space="preserve"> may not be helpful for topology-wide fairness.</w:t>
      </w:r>
    </w:p>
    <w:p w:rsidR="00BE795B" w:rsidRDefault="00BE795B" w:rsidP="002350E5">
      <w:pPr>
        <w:jc w:val="left"/>
        <w:rPr>
          <w:rFonts w:ascii="Times New Roman" w:eastAsia="맑은 고딕" w:hAnsi="Times New Roman"/>
          <w:b/>
          <w:lang w:eastAsia="ko-KR"/>
        </w:rPr>
      </w:pPr>
      <w:r>
        <w:rPr>
          <w:rFonts w:ascii="Times New Roman" w:eastAsia="맑은 고딕" w:hAnsi="Times New Roman"/>
          <w:b/>
          <w:lang w:val="en-US" w:eastAsia="ko-KR"/>
        </w:rPr>
        <w:t>Observation</w:t>
      </w:r>
      <w:r>
        <w:rPr>
          <w:rFonts w:ascii="Times New Roman" w:eastAsia="맑은 고딕" w:hAnsi="Times New Roman"/>
          <w:b/>
          <w:lang w:eastAsia="ko-KR"/>
        </w:rPr>
        <w:t xml:space="preserve"> 1</w:t>
      </w:r>
      <w:r w:rsidRPr="00D776C0">
        <w:rPr>
          <w:rFonts w:ascii="Times New Roman" w:eastAsia="맑은 고딕" w:hAnsi="Times New Roman"/>
          <w:b/>
          <w:lang w:eastAsia="ko-KR"/>
        </w:rPr>
        <w:t xml:space="preserve">. </w:t>
      </w:r>
      <w:r w:rsidR="001B709D">
        <w:rPr>
          <w:rFonts w:ascii="Times New Roman" w:eastAsia="맑은 고딕" w:hAnsi="Times New Roman"/>
          <w:b/>
          <w:lang w:eastAsia="ko-KR"/>
        </w:rPr>
        <w:t xml:space="preserve">Since </w:t>
      </w:r>
      <w:r w:rsidR="001B709D" w:rsidRPr="001B709D">
        <w:rPr>
          <w:rFonts w:ascii="Times New Roman" w:eastAsia="맑은 고딕" w:hAnsi="Times New Roman"/>
          <w:b/>
          <w:lang w:eastAsia="ko-KR"/>
        </w:rPr>
        <w:t xml:space="preserve">link quality across multiple hops </w:t>
      </w:r>
      <w:r w:rsidR="001B709D">
        <w:rPr>
          <w:rFonts w:ascii="Times New Roman" w:eastAsia="맑은 고딕" w:hAnsi="Times New Roman"/>
          <w:b/>
          <w:lang w:eastAsia="ko-KR"/>
        </w:rPr>
        <w:t xml:space="preserve">is changed frequently, </w:t>
      </w:r>
      <w:r w:rsidR="001B709D" w:rsidRPr="001B709D">
        <w:rPr>
          <w:rFonts w:ascii="Times New Roman" w:eastAsia="맑은 고딕" w:hAnsi="Times New Roman"/>
          <w:b/>
          <w:lang w:eastAsia="ko-KR"/>
        </w:rPr>
        <w:t>scheduling decision based on link quality across multiple hops may</w:t>
      </w:r>
      <w:r w:rsidR="0037525C">
        <w:rPr>
          <w:rFonts w:ascii="Times New Roman" w:eastAsia="맑은 고딕" w:hAnsi="Times New Roman"/>
          <w:b/>
          <w:lang w:eastAsia="ko-KR"/>
        </w:rPr>
        <w:t xml:space="preserve"> make a bad scheduling decision and</w:t>
      </w:r>
      <w:r w:rsidR="001B709D" w:rsidRPr="001B709D">
        <w:rPr>
          <w:rFonts w:ascii="Times New Roman" w:eastAsia="맑은 고딕" w:hAnsi="Times New Roman"/>
          <w:b/>
          <w:lang w:eastAsia="ko-KR"/>
        </w:rPr>
        <w:t xml:space="preserve"> not be helpful for topology-wide fairness</w:t>
      </w:r>
      <w:r w:rsidR="001B709D">
        <w:rPr>
          <w:rFonts w:ascii="Times New Roman" w:eastAsia="맑은 고딕" w:hAnsi="Times New Roman"/>
          <w:b/>
          <w:lang w:eastAsia="ko-KR"/>
        </w:rPr>
        <w:t>.</w:t>
      </w:r>
    </w:p>
    <w:p w:rsidR="00BE795B" w:rsidRPr="0037525C" w:rsidRDefault="00BE795B" w:rsidP="002350E5">
      <w:pPr>
        <w:jc w:val="left"/>
        <w:rPr>
          <w:rFonts w:ascii="Times New Roman" w:eastAsia="맑은 고딕" w:hAnsi="Times New Roman"/>
          <w:szCs w:val="22"/>
          <w:lang w:eastAsia="ko-KR"/>
        </w:rPr>
      </w:pPr>
    </w:p>
    <w:p w:rsidR="00482B11" w:rsidRDefault="001B709D" w:rsidP="002350E5">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Someone may argue that the link quality may not be changed frequently compared to legacy UE scenario</w:t>
      </w:r>
      <w:r w:rsidR="002372CA">
        <w:rPr>
          <w:rFonts w:ascii="Times New Roman" w:eastAsia="맑은 고딕" w:hAnsi="Times New Roman"/>
          <w:szCs w:val="22"/>
          <w:lang w:val="en-US" w:eastAsia="ko-KR"/>
        </w:rPr>
        <w:t>s</w:t>
      </w:r>
      <w:r>
        <w:rPr>
          <w:rFonts w:ascii="Times New Roman" w:eastAsia="맑은 고딕" w:hAnsi="Times New Roman"/>
          <w:szCs w:val="22"/>
          <w:lang w:val="en-US" w:eastAsia="ko-KR"/>
        </w:rPr>
        <w:t xml:space="preserve"> because the IAB network is well deployed and managed by the operator. If so, the </w:t>
      </w:r>
      <w:r w:rsidR="00482B11" w:rsidRPr="00482B11">
        <w:rPr>
          <w:rFonts w:ascii="Times New Roman" w:eastAsia="맑은 고딕" w:hAnsi="Times New Roman"/>
          <w:szCs w:val="22"/>
          <w:lang w:val="en-US" w:eastAsia="ko-KR"/>
        </w:rPr>
        <w:t>link quality</w:t>
      </w:r>
      <w:r>
        <w:rPr>
          <w:rFonts w:ascii="Times New Roman" w:eastAsia="맑은 고딕" w:hAnsi="Times New Roman"/>
          <w:szCs w:val="22"/>
          <w:lang w:val="en-US" w:eastAsia="ko-KR"/>
        </w:rPr>
        <w:t xml:space="preserve"> across multiple hops</w:t>
      </w:r>
      <w:r w:rsidR="00482B11" w:rsidRPr="00482B11">
        <w:rPr>
          <w:rFonts w:ascii="Times New Roman" w:eastAsia="맑은 고딕" w:hAnsi="Times New Roman"/>
          <w:szCs w:val="22"/>
          <w:lang w:val="en-US" w:eastAsia="ko-KR"/>
        </w:rPr>
        <w:t xml:space="preserve"> </w:t>
      </w:r>
      <w:r>
        <w:rPr>
          <w:rFonts w:ascii="Times New Roman" w:eastAsia="맑은 고딕" w:hAnsi="Times New Roman"/>
          <w:szCs w:val="22"/>
          <w:lang w:val="en-US" w:eastAsia="ko-KR"/>
        </w:rPr>
        <w:t>may</w:t>
      </w:r>
      <w:r w:rsidR="00482B11" w:rsidRPr="00482B11">
        <w:rPr>
          <w:rFonts w:ascii="Times New Roman" w:eastAsia="맑은 고딕" w:hAnsi="Times New Roman"/>
          <w:szCs w:val="22"/>
          <w:lang w:val="en-US" w:eastAsia="ko-KR"/>
        </w:rPr>
        <w:t xml:space="preserve"> not </w:t>
      </w:r>
      <w:r>
        <w:rPr>
          <w:rFonts w:ascii="Times New Roman" w:eastAsia="맑은 고딕" w:hAnsi="Times New Roman"/>
          <w:szCs w:val="22"/>
          <w:lang w:val="en-US" w:eastAsia="ko-KR"/>
        </w:rPr>
        <w:t xml:space="preserve">be </w:t>
      </w:r>
      <w:r w:rsidR="00482B11" w:rsidRPr="00482B11">
        <w:rPr>
          <w:rFonts w:ascii="Times New Roman" w:eastAsia="맑은 고딕" w:hAnsi="Times New Roman"/>
          <w:szCs w:val="22"/>
          <w:lang w:val="en-US" w:eastAsia="ko-KR"/>
        </w:rPr>
        <w:t>change</w:t>
      </w:r>
      <w:r>
        <w:rPr>
          <w:rFonts w:ascii="Times New Roman" w:eastAsia="맑은 고딕" w:hAnsi="Times New Roman"/>
          <w:szCs w:val="22"/>
          <w:lang w:val="en-US" w:eastAsia="ko-KR"/>
        </w:rPr>
        <w:t>d a lot. This means that</w:t>
      </w:r>
      <w:r w:rsidR="00482B11" w:rsidRPr="00482B11">
        <w:rPr>
          <w:rFonts w:ascii="Times New Roman" w:eastAsia="맑은 고딕" w:hAnsi="Times New Roman"/>
          <w:szCs w:val="22"/>
          <w:lang w:val="en-US" w:eastAsia="ko-KR"/>
        </w:rPr>
        <w:t xml:space="preserve"> </w:t>
      </w:r>
      <w:r w:rsidR="00722BC3">
        <w:rPr>
          <w:rFonts w:ascii="Times New Roman" w:eastAsia="맑은 고딕" w:hAnsi="Times New Roman"/>
          <w:szCs w:val="22"/>
          <w:lang w:val="en-US" w:eastAsia="ko-KR"/>
        </w:rPr>
        <w:t>the</w:t>
      </w:r>
      <w:r w:rsidR="00482B11" w:rsidRPr="00482B11">
        <w:rPr>
          <w:rFonts w:ascii="Times New Roman" w:eastAsia="맑은 고딕" w:hAnsi="Times New Roman"/>
          <w:szCs w:val="22"/>
          <w:lang w:val="en-US" w:eastAsia="ko-KR"/>
        </w:rPr>
        <w:t xml:space="preserve"> additional information for overall route link quality would be </w:t>
      </w:r>
      <w:r>
        <w:rPr>
          <w:rFonts w:ascii="Times New Roman" w:eastAsia="맑은 고딕" w:hAnsi="Times New Roman"/>
          <w:szCs w:val="22"/>
          <w:lang w:val="en-US" w:eastAsia="ko-KR"/>
        </w:rPr>
        <w:t xml:space="preserve">almost same in most </w:t>
      </w:r>
      <w:r>
        <w:rPr>
          <w:rFonts w:ascii="Times New Roman" w:eastAsia="맑은 고딕" w:hAnsi="Times New Roman"/>
          <w:szCs w:val="22"/>
          <w:lang w:val="en-US" w:eastAsia="ko-KR"/>
        </w:rPr>
        <w:lastRenderedPageBreak/>
        <w:t>case</w:t>
      </w:r>
      <w:r w:rsidR="00482B11" w:rsidRPr="00482B11">
        <w:rPr>
          <w:rFonts w:ascii="Times New Roman" w:eastAsia="맑은 고딕" w:hAnsi="Times New Roman"/>
          <w:szCs w:val="22"/>
          <w:lang w:val="en-US" w:eastAsia="ko-KR"/>
        </w:rPr>
        <w:t xml:space="preserve">. </w:t>
      </w:r>
      <w:r w:rsidR="00722BC3">
        <w:rPr>
          <w:rFonts w:ascii="Times New Roman" w:eastAsia="맑은 고딕" w:hAnsi="Times New Roman"/>
          <w:szCs w:val="22"/>
          <w:lang w:val="en-US" w:eastAsia="ko-KR"/>
        </w:rPr>
        <w:t>Thus</w:t>
      </w:r>
      <w:r w:rsidR="00482B11" w:rsidRPr="00482B11">
        <w:rPr>
          <w:rFonts w:ascii="Times New Roman" w:eastAsia="맑은 고딕" w:hAnsi="Times New Roman"/>
          <w:szCs w:val="22"/>
          <w:lang w:val="en-US" w:eastAsia="ko-KR"/>
        </w:rPr>
        <w:t>,</w:t>
      </w:r>
      <w:r w:rsidR="00722BC3">
        <w:rPr>
          <w:rFonts w:ascii="Times New Roman" w:eastAsia="맑은 고딕" w:hAnsi="Times New Roman"/>
          <w:szCs w:val="22"/>
          <w:lang w:val="en-US" w:eastAsia="ko-KR"/>
        </w:rPr>
        <w:t xml:space="preserve"> </w:t>
      </w:r>
      <w:r w:rsidR="00482B11" w:rsidRPr="00482B11">
        <w:rPr>
          <w:rFonts w:ascii="Times New Roman" w:eastAsia="맑은 고딕" w:hAnsi="Times New Roman"/>
          <w:szCs w:val="22"/>
          <w:lang w:val="en-US" w:eastAsia="ko-KR"/>
        </w:rPr>
        <w:t xml:space="preserve">we doubt whether this overall route link quality is </w:t>
      </w:r>
      <w:r w:rsidR="00722BC3">
        <w:rPr>
          <w:rFonts w:ascii="Times New Roman" w:eastAsia="맑은 고딕" w:hAnsi="Times New Roman"/>
          <w:szCs w:val="22"/>
          <w:lang w:val="en-US" w:eastAsia="ko-KR"/>
        </w:rPr>
        <w:t xml:space="preserve">actually </w:t>
      </w:r>
      <w:r w:rsidR="00482B11" w:rsidRPr="00482B11">
        <w:rPr>
          <w:rFonts w:ascii="Times New Roman" w:eastAsia="맑은 고딕" w:hAnsi="Times New Roman"/>
          <w:szCs w:val="22"/>
          <w:lang w:val="en-US" w:eastAsia="ko-KR"/>
        </w:rPr>
        <w:t>needed to make optimized scheduling decision.</w:t>
      </w:r>
      <w:r w:rsidR="00722BC3">
        <w:rPr>
          <w:rFonts w:ascii="Times New Roman" w:eastAsia="맑은 고딕" w:hAnsi="Times New Roman"/>
          <w:szCs w:val="22"/>
          <w:lang w:val="en-US" w:eastAsia="ko-KR"/>
        </w:rPr>
        <w:t xml:space="preserve"> In this case, </w:t>
      </w:r>
      <w:r w:rsidR="002372CA">
        <w:rPr>
          <w:rFonts w:ascii="Times New Roman" w:eastAsia="맑은 고딕" w:hAnsi="Times New Roman"/>
          <w:szCs w:val="22"/>
          <w:lang w:val="en-US" w:eastAsia="ko-KR"/>
        </w:rPr>
        <w:t xml:space="preserve">it is sufficient to use </w:t>
      </w:r>
      <w:r w:rsidR="00722BC3" w:rsidRPr="00722BC3">
        <w:rPr>
          <w:rFonts w:ascii="Times New Roman" w:eastAsia="맑은 고딕" w:hAnsi="Times New Roman"/>
          <w:szCs w:val="22"/>
          <w:lang w:val="en-US" w:eastAsia="ko-KR"/>
        </w:rPr>
        <w:t>per hop QoS parameters on each BH RLC</w:t>
      </w:r>
      <w:r w:rsidR="00722BC3">
        <w:rPr>
          <w:rFonts w:ascii="Times New Roman" w:eastAsia="맑은 고딕" w:hAnsi="Times New Roman"/>
          <w:szCs w:val="22"/>
          <w:lang w:val="en-US" w:eastAsia="ko-KR"/>
        </w:rPr>
        <w:t>/LCH</w:t>
      </w:r>
      <w:r w:rsidR="002372CA">
        <w:rPr>
          <w:rFonts w:ascii="Times New Roman" w:eastAsia="맑은 고딕" w:hAnsi="Times New Roman"/>
          <w:szCs w:val="22"/>
          <w:lang w:val="en-US" w:eastAsia="ko-KR"/>
        </w:rPr>
        <w:t xml:space="preserve"> as in Rel-16</w:t>
      </w:r>
      <w:r w:rsidR="00722BC3">
        <w:rPr>
          <w:rFonts w:ascii="Times New Roman" w:eastAsia="맑은 고딕" w:hAnsi="Times New Roman"/>
          <w:szCs w:val="22"/>
          <w:lang w:val="en-US" w:eastAsia="ko-KR"/>
        </w:rPr>
        <w:t xml:space="preserve"> </w:t>
      </w:r>
      <w:r w:rsidR="002372CA">
        <w:rPr>
          <w:rFonts w:ascii="Times New Roman" w:eastAsia="맑은 고딕" w:hAnsi="Times New Roman"/>
          <w:szCs w:val="22"/>
          <w:lang w:val="en-US" w:eastAsia="ko-KR"/>
        </w:rPr>
        <w:t xml:space="preserve">rather than </w:t>
      </w:r>
      <w:r w:rsidR="002372CA" w:rsidRPr="002372CA">
        <w:rPr>
          <w:rFonts w:ascii="Times New Roman" w:eastAsia="맑은 고딕" w:hAnsi="Times New Roman"/>
          <w:szCs w:val="22"/>
          <w:lang w:val="en-US" w:eastAsia="ko-KR"/>
        </w:rPr>
        <w:t>overall route link quality</w:t>
      </w:r>
      <w:r w:rsidR="002372CA">
        <w:rPr>
          <w:rFonts w:ascii="Times New Roman" w:eastAsia="맑은 고딕" w:hAnsi="Times New Roman"/>
          <w:szCs w:val="22"/>
          <w:lang w:val="en-US" w:eastAsia="ko-KR"/>
        </w:rPr>
        <w:t xml:space="preserve"> for scheduling decision.</w:t>
      </w:r>
    </w:p>
    <w:p w:rsidR="00482B11" w:rsidRDefault="002372CA" w:rsidP="002350E5">
      <w:pPr>
        <w:jc w:val="left"/>
        <w:rPr>
          <w:rFonts w:ascii="Times New Roman" w:eastAsia="맑은 고딕" w:hAnsi="Times New Roman"/>
          <w:szCs w:val="22"/>
          <w:lang w:val="en-US" w:eastAsia="ko-KR"/>
        </w:rPr>
      </w:pPr>
      <w:r>
        <w:rPr>
          <w:rFonts w:ascii="Times New Roman" w:eastAsia="맑은 고딕" w:hAnsi="Times New Roman"/>
          <w:b/>
          <w:lang w:val="en-US" w:eastAsia="ko-KR"/>
        </w:rPr>
        <w:t>Observation</w:t>
      </w:r>
      <w:r>
        <w:rPr>
          <w:rFonts w:ascii="Times New Roman" w:eastAsia="맑은 고딕" w:hAnsi="Times New Roman"/>
          <w:b/>
          <w:lang w:eastAsia="ko-KR"/>
        </w:rPr>
        <w:t xml:space="preserve"> 2</w:t>
      </w:r>
      <w:r w:rsidRPr="00D776C0">
        <w:rPr>
          <w:rFonts w:ascii="Times New Roman" w:eastAsia="맑은 고딕" w:hAnsi="Times New Roman"/>
          <w:b/>
          <w:lang w:eastAsia="ko-KR"/>
        </w:rPr>
        <w:t xml:space="preserve">. </w:t>
      </w:r>
      <w:r>
        <w:rPr>
          <w:rFonts w:ascii="Times New Roman" w:eastAsia="맑은 고딕" w:hAnsi="Times New Roman"/>
          <w:b/>
          <w:lang w:eastAsia="ko-KR"/>
        </w:rPr>
        <w:t xml:space="preserve">If </w:t>
      </w:r>
      <w:r w:rsidRPr="002372CA">
        <w:rPr>
          <w:rFonts w:ascii="Times New Roman" w:eastAsia="맑은 고딕" w:hAnsi="Times New Roman"/>
          <w:b/>
          <w:lang w:eastAsia="ko-KR"/>
        </w:rPr>
        <w:t>the link quality across multiple hops may not be changed</w:t>
      </w:r>
      <w:r>
        <w:rPr>
          <w:rFonts w:ascii="Times New Roman" w:eastAsia="맑은 고딕" w:hAnsi="Times New Roman"/>
          <w:b/>
          <w:lang w:eastAsia="ko-KR"/>
        </w:rPr>
        <w:t xml:space="preserve"> a lot and frequently due to well deployed IAB network, </w:t>
      </w:r>
      <w:r w:rsidRPr="002372CA">
        <w:rPr>
          <w:rFonts w:ascii="Times New Roman" w:eastAsia="맑은 고딕" w:hAnsi="Times New Roman"/>
          <w:b/>
          <w:lang w:eastAsia="ko-KR"/>
        </w:rPr>
        <w:t>link quality across multiple hops</w:t>
      </w:r>
      <w:r>
        <w:rPr>
          <w:rFonts w:ascii="Times New Roman" w:eastAsia="맑은 고딕" w:hAnsi="Times New Roman"/>
          <w:b/>
          <w:lang w:eastAsia="ko-KR"/>
        </w:rPr>
        <w:t xml:space="preserve"> may be useless and </w:t>
      </w:r>
      <w:r w:rsidRPr="002372CA">
        <w:rPr>
          <w:rFonts w:ascii="Times New Roman" w:eastAsia="맑은 고딕" w:hAnsi="Times New Roman"/>
          <w:b/>
          <w:lang w:eastAsia="ko-KR"/>
        </w:rPr>
        <w:t>per hop QoS parameters on each BH RLC/LCH as in Rel-16</w:t>
      </w:r>
      <w:r>
        <w:rPr>
          <w:rFonts w:ascii="Times New Roman" w:eastAsia="맑은 고딕" w:hAnsi="Times New Roman"/>
          <w:b/>
          <w:lang w:eastAsia="ko-KR"/>
        </w:rPr>
        <w:t xml:space="preserve"> may be sufficient for </w:t>
      </w:r>
      <w:r w:rsidRPr="002372CA">
        <w:rPr>
          <w:rFonts w:ascii="Times New Roman" w:eastAsia="맑은 고딕" w:hAnsi="Times New Roman"/>
          <w:b/>
          <w:lang w:eastAsia="ko-KR"/>
        </w:rPr>
        <w:t>scheduling decision</w:t>
      </w:r>
      <w:r>
        <w:rPr>
          <w:rFonts w:ascii="Times New Roman" w:eastAsia="맑은 고딕" w:hAnsi="Times New Roman"/>
          <w:b/>
          <w:lang w:eastAsia="ko-KR"/>
        </w:rPr>
        <w:t>.</w:t>
      </w:r>
    </w:p>
    <w:p w:rsidR="00482B11" w:rsidRPr="002372CA" w:rsidRDefault="00482B11" w:rsidP="002350E5">
      <w:pPr>
        <w:jc w:val="left"/>
        <w:rPr>
          <w:rFonts w:ascii="Times New Roman" w:eastAsia="맑은 고딕" w:hAnsi="Times New Roman"/>
          <w:szCs w:val="22"/>
          <w:lang w:val="en-US" w:eastAsia="ko-KR"/>
        </w:rPr>
      </w:pPr>
    </w:p>
    <w:p w:rsidR="00E40C2C" w:rsidRPr="0037525C" w:rsidRDefault="002372CA" w:rsidP="00E40C2C">
      <w:pPr>
        <w:jc w:val="left"/>
        <w:rPr>
          <w:rFonts w:ascii="Times New Roman" w:eastAsia="맑은 고딕" w:hAnsi="Times New Roman"/>
          <w:szCs w:val="22"/>
          <w:lang w:val="en-US" w:eastAsia="ko-KR"/>
        </w:rPr>
      </w:pPr>
      <w:r>
        <w:rPr>
          <w:rFonts w:ascii="Times New Roman" w:eastAsia="맑은 고딕" w:hAnsi="Times New Roman" w:hint="eastAsia"/>
          <w:szCs w:val="22"/>
          <w:lang w:val="en-US" w:eastAsia="ko-KR"/>
        </w:rPr>
        <w:t>For IF-</w:t>
      </w:r>
      <w:r>
        <w:rPr>
          <w:rFonts w:ascii="Times New Roman" w:eastAsia="맑은 고딕" w:hAnsi="Times New Roman"/>
          <w:szCs w:val="22"/>
          <w:lang w:val="en-US" w:eastAsia="ko-KR"/>
        </w:rPr>
        <w:t xml:space="preserve">2, </w:t>
      </w:r>
      <w:r w:rsidR="0037525C">
        <w:rPr>
          <w:rFonts w:ascii="Times New Roman" w:eastAsia="맑은 고딕" w:hAnsi="Times New Roman"/>
          <w:szCs w:val="22"/>
          <w:lang w:val="en-US" w:eastAsia="ko-KR"/>
        </w:rPr>
        <w:t>g</w:t>
      </w:r>
      <w:r w:rsidR="0037525C" w:rsidRPr="0037525C">
        <w:rPr>
          <w:rFonts w:ascii="Times New Roman" w:eastAsia="맑은 고딕" w:hAnsi="Times New Roman"/>
          <w:szCs w:val="22"/>
          <w:lang w:val="en-US" w:eastAsia="ko-KR"/>
        </w:rPr>
        <w:t xml:space="preserve">iven that Rel-16 IAB is based on centralized configuration by </w:t>
      </w:r>
      <w:r w:rsidR="0037525C">
        <w:rPr>
          <w:rFonts w:ascii="Times New Roman" w:eastAsia="맑은 고딕" w:hAnsi="Times New Roman"/>
          <w:szCs w:val="22"/>
          <w:lang w:val="en-US" w:eastAsia="ko-KR"/>
        </w:rPr>
        <w:t xml:space="preserve">the </w:t>
      </w:r>
      <w:r w:rsidR="0037525C" w:rsidRPr="0037525C">
        <w:rPr>
          <w:rFonts w:ascii="Times New Roman" w:eastAsia="맑은 고딕" w:hAnsi="Times New Roman"/>
          <w:szCs w:val="22"/>
          <w:lang w:val="en-US" w:eastAsia="ko-KR"/>
        </w:rPr>
        <w:t>IAB</w:t>
      </w:r>
      <w:r w:rsidR="0037525C">
        <w:rPr>
          <w:rFonts w:ascii="Times New Roman" w:eastAsia="맑은 고딕" w:hAnsi="Times New Roman"/>
          <w:szCs w:val="22"/>
          <w:lang w:val="en-US" w:eastAsia="ko-KR"/>
        </w:rPr>
        <w:t xml:space="preserve"> d</w:t>
      </w:r>
      <w:r w:rsidR="0037525C" w:rsidRPr="0037525C">
        <w:rPr>
          <w:rFonts w:ascii="Times New Roman" w:eastAsia="맑은 고딕" w:hAnsi="Times New Roman"/>
          <w:szCs w:val="22"/>
          <w:lang w:val="en-US" w:eastAsia="ko-KR"/>
        </w:rPr>
        <w:t>onor CU, when UE</w:t>
      </w:r>
      <w:r w:rsidR="0037525C">
        <w:rPr>
          <w:rFonts w:ascii="Times New Roman" w:eastAsia="맑은 고딕" w:hAnsi="Times New Roman"/>
          <w:szCs w:val="22"/>
          <w:lang w:val="en-US" w:eastAsia="ko-KR"/>
        </w:rPr>
        <w:t>s</w:t>
      </w:r>
      <w:r w:rsidR="0037525C" w:rsidRPr="0037525C">
        <w:rPr>
          <w:rFonts w:ascii="Times New Roman" w:eastAsia="맑은 고딕" w:hAnsi="Times New Roman"/>
          <w:szCs w:val="22"/>
          <w:lang w:val="en-US" w:eastAsia="ko-KR"/>
        </w:rPr>
        <w:t xml:space="preserve"> want to receive </w:t>
      </w:r>
      <w:r w:rsidR="0037525C">
        <w:rPr>
          <w:rFonts w:ascii="Times New Roman" w:eastAsia="맑은 고딕" w:hAnsi="Times New Roman"/>
          <w:szCs w:val="22"/>
          <w:lang w:val="en-US" w:eastAsia="ko-KR"/>
        </w:rPr>
        <w:t xml:space="preserve">a </w:t>
      </w:r>
      <w:r w:rsidR="0037525C" w:rsidRPr="0037525C">
        <w:rPr>
          <w:rFonts w:ascii="Times New Roman" w:eastAsia="맑은 고딕" w:hAnsi="Times New Roman"/>
          <w:szCs w:val="22"/>
          <w:lang w:val="en-US" w:eastAsia="ko-KR"/>
        </w:rPr>
        <w:t>service, the IAB</w:t>
      </w:r>
      <w:r w:rsidR="0037525C">
        <w:rPr>
          <w:rFonts w:ascii="Times New Roman" w:eastAsia="맑은 고딕" w:hAnsi="Times New Roman"/>
          <w:szCs w:val="22"/>
          <w:lang w:val="en-US" w:eastAsia="ko-KR"/>
        </w:rPr>
        <w:t xml:space="preserve"> </w:t>
      </w:r>
      <w:r w:rsidR="0037525C" w:rsidRPr="0037525C">
        <w:rPr>
          <w:rFonts w:ascii="Times New Roman" w:eastAsia="맑은 고딕" w:hAnsi="Times New Roman"/>
          <w:szCs w:val="22"/>
          <w:lang w:val="en-US" w:eastAsia="ko-KR"/>
        </w:rPr>
        <w:t xml:space="preserve">donor CU can know where </w:t>
      </w:r>
      <w:r w:rsidR="0037525C">
        <w:rPr>
          <w:rFonts w:ascii="Times New Roman" w:eastAsia="맑은 고딕" w:hAnsi="Times New Roman"/>
          <w:szCs w:val="22"/>
          <w:lang w:val="en-US" w:eastAsia="ko-KR"/>
        </w:rPr>
        <w:t>each</w:t>
      </w:r>
      <w:r w:rsidR="0037525C" w:rsidRPr="0037525C">
        <w:rPr>
          <w:rFonts w:ascii="Times New Roman" w:eastAsia="맑은 고딕" w:hAnsi="Times New Roman"/>
          <w:szCs w:val="22"/>
          <w:lang w:val="en-US" w:eastAsia="ko-KR"/>
        </w:rPr>
        <w:t xml:space="preserve"> UE is attached to the IAB network and how many hops are required to reach </w:t>
      </w:r>
      <w:r w:rsidR="0037525C">
        <w:rPr>
          <w:rFonts w:ascii="Times New Roman" w:eastAsia="맑은 고딕" w:hAnsi="Times New Roman"/>
          <w:szCs w:val="22"/>
          <w:lang w:val="en-US" w:eastAsia="ko-KR"/>
        </w:rPr>
        <w:t>each</w:t>
      </w:r>
      <w:r w:rsidR="0037525C" w:rsidRPr="0037525C">
        <w:rPr>
          <w:rFonts w:ascii="Times New Roman" w:eastAsia="맑은 고딕" w:hAnsi="Times New Roman"/>
          <w:szCs w:val="22"/>
          <w:lang w:val="en-US" w:eastAsia="ko-KR"/>
        </w:rPr>
        <w:t xml:space="preserve"> UE. T</w:t>
      </w:r>
      <w:r w:rsidR="00E40C2C">
        <w:rPr>
          <w:rFonts w:ascii="Times New Roman" w:eastAsia="맑은 고딕" w:hAnsi="Times New Roman"/>
          <w:szCs w:val="22"/>
          <w:lang w:val="en-US" w:eastAsia="ko-KR"/>
        </w:rPr>
        <w:t>hen, t</w:t>
      </w:r>
      <w:r w:rsidR="0037525C" w:rsidRPr="0037525C">
        <w:rPr>
          <w:rFonts w:ascii="Times New Roman" w:eastAsia="맑은 고딕" w:hAnsi="Times New Roman"/>
          <w:szCs w:val="22"/>
          <w:lang w:val="en-US" w:eastAsia="ko-KR"/>
        </w:rPr>
        <w:t>he IAB</w:t>
      </w:r>
      <w:r w:rsidR="0037525C">
        <w:rPr>
          <w:rFonts w:ascii="Times New Roman" w:eastAsia="맑은 고딕" w:hAnsi="Times New Roman"/>
          <w:szCs w:val="22"/>
          <w:lang w:val="en-US" w:eastAsia="ko-KR"/>
        </w:rPr>
        <w:t xml:space="preserve"> </w:t>
      </w:r>
      <w:r w:rsidR="0037525C" w:rsidRPr="0037525C">
        <w:rPr>
          <w:rFonts w:ascii="Times New Roman" w:eastAsia="맑은 고딕" w:hAnsi="Times New Roman"/>
          <w:szCs w:val="22"/>
          <w:lang w:val="en-US" w:eastAsia="ko-KR"/>
        </w:rPr>
        <w:t xml:space="preserve">donor CU can figure out how to satisfy QoS for each UE’s service all over the path. </w:t>
      </w:r>
      <w:r w:rsidR="00E40C2C">
        <w:rPr>
          <w:rFonts w:ascii="Times New Roman" w:eastAsia="맑은 고딕" w:hAnsi="Times New Roman"/>
          <w:szCs w:val="22"/>
          <w:lang w:val="en-US" w:eastAsia="ko-KR"/>
        </w:rPr>
        <w:t xml:space="preserve">Since </w:t>
      </w:r>
      <w:r w:rsidR="00E40C2C" w:rsidRPr="0037525C">
        <w:rPr>
          <w:rFonts w:ascii="Times New Roman" w:eastAsia="맑은 고딕" w:hAnsi="Times New Roman"/>
          <w:szCs w:val="22"/>
          <w:lang w:val="en-US" w:eastAsia="ko-KR"/>
        </w:rPr>
        <w:t>QoS is related to LCH (logical channel) priority on each hop</w:t>
      </w:r>
      <w:r w:rsidR="00E40C2C">
        <w:rPr>
          <w:rFonts w:ascii="Times New Roman" w:eastAsia="맑은 고딕" w:hAnsi="Times New Roman"/>
          <w:szCs w:val="22"/>
          <w:lang w:val="en-US" w:eastAsia="ko-KR"/>
        </w:rPr>
        <w:t>,</w:t>
      </w:r>
      <w:r w:rsidR="00E40C2C" w:rsidRPr="0037525C">
        <w:rPr>
          <w:rFonts w:ascii="Times New Roman" w:eastAsia="맑은 고딕" w:hAnsi="Times New Roman"/>
          <w:szCs w:val="22"/>
          <w:lang w:val="en-US" w:eastAsia="ko-KR"/>
        </w:rPr>
        <w:t xml:space="preserve"> the IAB</w:t>
      </w:r>
      <w:r w:rsidR="00E40C2C">
        <w:rPr>
          <w:rFonts w:ascii="Times New Roman" w:eastAsia="맑은 고딕" w:hAnsi="Times New Roman"/>
          <w:szCs w:val="22"/>
          <w:lang w:val="en-US" w:eastAsia="ko-KR"/>
        </w:rPr>
        <w:t xml:space="preserve"> </w:t>
      </w:r>
      <w:r w:rsidR="00E40C2C" w:rsidRPr="0037525C">
        <w:rPr>
          <w:rFonts w:ascii="Times New Roman" w:eastAsia="맑은 고딕" w:hAnsi="Times New Roman"/>
          <w:szCs w:val="22"/>
          <w:lang w:val="en-US" w:eastAsia="ko-KR"/>
        </w:rPr>
        <w:t xml:space="preserve">donor CU can configure/allocate </w:t>
      </w:r>
      <w:r w:rsidR="00E351C3" w:rsidRPr="0037525C">
        <w:rPr>
          <w:rFonts w:ascii="Times New Roman" w:eastAsia="맑은 고딕" w:hAnsi="Times New Roman"/>
          <w:szCs w:val="22"/>
          <w:lang w:val="en-US" w:eastAsia="ko-KR"/>
        </w:rPr>
        <w:t>different</w:t>
      </w:r>
      <w:r w:rsidR="00E351C3">
        <w:rPr>
          <w:rFonts w:ascii="Times New Roman" w:eastAsia="맑은 고딕" w:hAnsi="Times New Roman"/>
          <w:szCs w:val="22"/>
          <w:lang w:val="en-US" w:eastAsia="ko-KR"/>
        </w:rPr>
        <w:t xml:space="preserve"> </w:t>
      </w:r>
      <w:r w:rsidR="00E40C2C" w:rsidRPr="0037525C">
        <w:rPr>
          <w:rFonts w:ascii="Times New Roman" w:eastAsia="맑은 고딕" w:hAnsi="Times New Roman"/>
          <w:szCs w:val="22"/>
          <w:lang w:val="en-US" w:eastAsia="ko-KR"/>
        </w:rPr>
        <w:t>LCH priority depending on the location of each UE</w:t>
      </w:r>
      <w:r w:rsidR="00E40C2C">
        <w:rPr>
          <w:rFonts w:ascii="Times New Roman" w:eastAsia="맑은 고딕" w:hAnsi="Times New Roman"/>
          <w:szCs w:val="22"/>
          <w:lang w:val="en-US" w:eastAsia="ko-KR"/>
        </w:rPr>
        <w:t xml:space="preserve">. </w:t>
      </w:r>
      <w:r w:rsidR="00E40C2C" w:rsidRPr="0037525C">
        <w:rPr>
          <w:rFonts w:ascii="Times New Roman" w:eastAsia="맑은 고딕" w:hAnsi="Times New Roman"/>
          <w:szCs w:val="22"/>
          <w:lang w:val="en-US" w:eastAsia="ko-KR"/>
        </w:rPr>
        <w:t>Furthermore, the IAB</w:t>
      </w:r>
      <w:r w:rsidR="00E40C2C">
        <w:rPr>
          <w:rFonts w:ascii="Times New Roman" w:eastAsia="맑은 고딕" w:hAnsi="Times New Roman"/>
          <w:szCs w:val="22"/>
          <w:lang w:val="en-US" w:eastAsia="ko-KR"/>
        </w:rPr>
        <w:t xml:space="preserve"> </w:t>
      </w:r>
      <w:r w:rsidR="00E40C2C" w:rsidRPr="0037525C">
        <w:rPr>
          <w:rFonts w:ascii="Times New Roman" w:eastAsia="맑은 고딕" w:hAnsi="Times New Roman"/>
          <w:szCs w:val="22"/>
          <w:lang w:val="en-US" w:eastAsia="ko-KR"/>
        </w:rPr>
        <w:t xml:space="preserve">donor CU may also consider the number of DRBs on one </w:t>
      </w:r>
      <w:r w:rsidR="00E40C2C">
        <w:rPr>
          <w:rFonts w:ascii="Times New Roman" w:eastAsia="맑은 고딕" w:hAnsi="Times New Roman"/>
          <w:szCs w:val="22"/>
          <w:lang w:val="en-US" w:eastAsia="ko-KR"/>
        </w:rPr>
        <w:t xml:space="preserve">BH RLC CH (i.e., </w:t>
      </w:r>
      <w:r w:rsidR="00E40C2C" w:rsidRPr="0037525C">
        <w:rPr>
          <w:rFonts w:ascii="Times New Roman" w:eastAsia="맑은 고딕" w:hAnsi="Times New Roman"/>
          <w:szCs w:val="22"/>
          <w:lang w:val="en-US" w:eastAsia="ko-KR"/>
        </w:rPr>
        <w:t>LCH</w:t>
      </w:r>
      <w:r w:rsidR="00E40C2C">
        <w:rPr>
          <w:rFonts w:ascii="Times New Roman" w:eastAsia="맑은 고딕" w:hAnsi="Times New Roman"/>
          <w:szCs w:val="22"/>
          <w:lang w:val="en-US" w:eastAsia="ko-KR"/>
        </w:rPr>
        <w:t>)</w:t>
      </w:r>
      <w:r w:rsidR="00E40C2C" w:rsidRPr="0037525C">
        <w:rPr>
          <w:rFonts w:ascii="Times New Roman" w:eastAsia="맑은 고딕" w:hAnsi="Times New Roman"/>
          <w:szCs w:val="22"/>
          <w:lang w:val="en-US" w:eastAsia="ko-KR"/>
        </w:rPr>
        <w:t xml:space="preserve"> and the number of </w:t>
      </w:r>
      <w:r w:rsidR="00E351C3">
        <w:rPr>
          <w:rFonts w:ascii="Times New Roman" w:eastAsia="맑은 고딕" w:hAnsi="Times New Roman"/>
          <w:szCs w:val="22"/>
          <w:lang w:val="en-US" w:eastAsia="ko-KR"/>
        </w:rPr>
        <w:t xml:space="preserve">ascendant or </w:t>
      </w:r>
      <w:r w:rsidR="00E40C2C" w:rsidRPr="0037525C">
        <w:rPr>
          <w:rFonts w:ascii="Times New Roman" w:eastAsia="맑은 고딕" w:hAnsi="Times New Roman"/>
          <w:szCs w:val="22"/>
          <w:lang w:val="en-US" w:eastAsia="ko-KR"/>
        </w:rPr>
        <w:t xml:space="preserve">descendant IAB nodes while configuring LCH priority for the UE’s service. </w:t>
      </w:r>
      <w:r w:rsidR="00E351C3">
        <w:rPr>
          <w:rFonts w:ascii="Times New Roman" w:eastAsia="맑은 고딕" w:hAnsi="Times New Roman"/>
          <w:szCs w:val="22"/>
          <w:lang w:val="en-US" w:eastAsia="ko-KR"/>
        </w:rPr>
        <w:t>We think t</w:t>
      </w:r>
      <w:r w:rsidR="00E40C2C" w:rsidRPr="0037525C">
        <w:rPr>
          <w:rFonts w:ascii="Times New Roman" w:eastAsia="맑은 고딕" w:hAnsi="Times New Roman"/>
          <w:szCs w:val="22"/>
          <w:lang w:val="en-US" w:eastAsia="ko-KR"/>
        </w:rPr>
        <w:t>his is network configuration and it is already possible in Rel-16 IAB.</w:t>
      </w:r>
    </w:p>
    <w:p w:rsidR="00E40C2C" w:rsidRPr="00E40C2C" w:rsidRDefault="00E40C2C" w:rsidP="00E40C2C">
      <w:pPr>
        <w:jc w:val="left"/>
        <w:rPr>
          <w:rFonts w:ascii="Times New Roman" w:eastAsia="맑은 고딕" w:hAnsi="Times New Roman"/>
          <w:szCs w:val="22"/>
          <w:lang w:val="en-US" w:eastAsia="ko-KR"/>
        </w:rPr>
      </w:pPr>
      <w:r>
        <w:rPr>
          <w:rFonts w:ascii="Times New Roman" w:eastAsia="맑은 고딕" w:hAnsi="Times New Roman"/>
          <w:b/>
          <w:lang w:val="en-US" w:eastAsia="ko-KR"/>
        </w:rPr>
        <w:t>Observation</w:t>
      </w:r>
      <w:r>
        <w:rPr>
          <w:rFonts w:ascii="Times New Roman" w:eastAsia="맑은 고딕" w:hAnsi="Times New Roman"/>
          <w:b/>
          <w:lang w:eastAsia="ko-KR"/>
        </w:rPr>
        <w:t xml:space="preserve"> 3</w:t>
      </w:r>
      <w:r w:rsidRPr="00D776C0">
        <w:rPr>
          <w:rFonts w:ascii="Times New Roman" w:eastAsia="맑은 고딕" w:hAnsi="Times New Roman"/>
          <w:b/>
          <w:lang w:eastAsia="ko-KR"/>
        </w:rPr>
        <w:t xml:space="preserve">. </w:t>
      </w:r>
      <w:r>
        <w:rPr>
          <w:rFonts w:ascii="Times New Roman" w:eastAsia="맑은 고딕" w:hAnsi="Times New Roman"/>
          <w:b/>
          <w:lang w:eastAsia="ko-KR"/>
        </w:rPr>
        <w:t xml:space="preserve">Rel-16 IAB network configuration can consider the number of hops, DRB’s QoS, the number of DRBs on one BH RLC channel, and </w:t>
      </w:r>
      <w:r w:rsidRPr="00E40C2C">
        <w:rPr>
          <w:rFonts w:ascii="Times New Roman" w:eastAsia="맑은 고딕" w:hAnsi="Times New Roman"/>
          <w:b/>
          <w:lang w:eastAsia="ko-KR"/>
        </w:rPr>
        <w:t>the number of descendant IAB nodes</w:t>
      </w:r>
      <w:r>
        <w:rPr>
          <w:rFonts w:ascii="Times New Roman" w:eastAsia="맑은 고딕" w:hAnsi="Times New Roman"/>
          <w:b/>
          <w:lang w:eastAsia="ko-KR"/>
        </w:rPr>
        <w:t xml:space="preserve"> when per hop QoS parameter (e.g., LCH priority) is determined and configured in the IAB node. </w:t>
      </w:r>
    </w:p>
    <w:p w:rsidR="002372CA" w:rsidRDefault="002372CA" w:rsidP="002350E5">
      <w:pPr>
        <w:jc w:val="left"/>
        <w:rPr>
          <w:rFonts w:ascii="Times New Roman" w:eastAsia="맑은 고딕" w:hAnsi="Times New Roman"/>
          <w:szCs w:val="22"/>
          <w:lang w:val="en-US" w:eastAsia="ko-KR"/>
        </w:rPr>
      </w:pPr>
    </w:p>
    <w:p w:rsidR="00E40C2C" w:rsidRPr="00E40C2C" w:rsidRDefault="00E40C2C" w:rsidP="002350E5">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W</w:t>
      </w:r>
      <w:r>
        <w:rPr>
          <w:rFonts w:ascii="Times New Roman" w:eastAsia="맑은 고딕" w:hAnsi="Times New Roman" w:hint="eastAsia"/>
          <w:szCs w:val="22"/>
          <w:lang w:val="en-US" w:eastAsia="ko-KR"/>
        </w:rPr>
        <w:t xml:space="preserve">ith </w:t>
      </w:r>
      <w:r>
        <w:rPr>
          <w:rFonts w:ascii="Times New Roman" w:eastAsia="맑은 고딕" w:hAnsi="Times New Roman"/>
          <w:szCs w:val="22"/>
          <w:lang w:val="en-US" w:eastAsia="ko-KR"/>
        </w:rPr>
        <w:t xml:space="preserve">observation 3, </w:t>
      </w:r>
      <w:r w:rsidR="004E5A29" w:rsidRPr="004E5A29">
        <w:rPr>
          <w:rFonts w:ascii="Times New Roman" w:eastAsia="맑은 고딕" w:hAnsi="Times New Roman"/>
          <w:szCs w:val="22"/>
          <w:lang w:val="en-US" w:eastAsia="ko-KR"/>
        </w:rPr>
        <w:t>BH RLC channels carrying UE bearers with same or similar QoS requirements</w:t>
      </w:r>
      <w:r w:rsidR="004E5A29">
        <w:rPr>
          <w:rFonts w:ascii="Times New Roman" w:eastAsia="맑은 고딕" w:hAnsi="Times New Roman"/>
          <w:szCs w:val="22"/>
          <w:lang w:val="en-US" w:eastAsia="ko-KR"/>
        </w:rPr>
        <w:t xml:space="preserve"> would be balanced and may not be congested in normal case. If there is a BH RLF or a beam blockage, this may cause congestion, but this kind of events will block all transmission of BH RLC channels, not specific BH RLC channels. Thus, we think that if there is congestion on specific BH RLC channels carrying UE bearers with same or similar QoS requirement, it would be bad IAB implementation or configuration.</w:t>
      </w:r>
    </w:p>
    <w:p w:rsidR="004E5A29" w:rsidRDefault="004E5A29" w:rsidP="002350E5">
      <w:pPr>
        <w:jc w:val="left"/>
        <w:rPr>
          <w:rFonts w:ascii="Times New Roman" w:eastAsia="맑은 고딕" w:hAnsi="Times New Roman"/>
          <w:szCs w:val="22"/>
          <w:lang w:val="en-US" w:eastAsia="ko-KR"/>
        </w:rPr>
      </w:pPr>
      <w:r>
        <w:rPr>
          <w:rFonts w:ascii="Times New Roman" w:eastAsia="맑은 고딕" w:hAnsi="Times New Roman"/>
          <w:b/>
          <w:lang w:val="en-US" w:eastAsia="ko-KR"/>
        </w:rPr>
        <w:t>Observation</w:t>
      </w:r>
      <w:r>
        <w:rPr>
          <w:rFonts w:ascii="Times New Roman" w:eastAsia="맑은 고딕" w:hAnsi="Times New Roman"/>
          <w:b/>
          <w:lang w:eastAsia="ko-KR"/>
        </w:rPr>
        <w:t xml:space="preserve"> 4</w:t>
      </w:r>
      <w:r w:rsidRPr="00D776C0">
        <w:rPr>
          <w:rFonts w:ascii="Times New Roman" w:eastAsia="맑은 고딕" w:hAnsi="Times New Roman"/>
          <w:b/>
          <w:lang w:eastAsia="ko-KR"/>
        </w:rPr>
        <w:t xml:space="preserve">. </w:t>
      </w:r>
      <w:r>
        <w:rPr>
          <w:rFonts w:ascii="Times New Roman" w:eastAsia="맑은 고딕" w:hAnsi="Times New Roman"/>
          <w:b/>
          <w:lang w:eastAsia="ko-KR"/>
        </w:rPr>
        <w:t xml:space="preserve">In normal case, </w:t>
      </w:r>
      <w:r w:rsidRPr="004E5A29">
        <w:rPr>
          <w:rFonts w:ascii="Times New Roman" w:eastAsia="맑은 고딕" w:hAnsi="Times New Roman"/>
          <w:b/>
          <w:lang w:eastAsia="ko-KR"/>
        </w:rPr>
        <w:t>BH RLC channels carrying UE bearers with same or similar QoS requirements would be balanced and may not be congested</w:t>
      </w:r>
      <w:r>
        <w:rPr>
          <w:rFonts w:ascii="Times New Roman" w:eastAsia="맑은 고딕" w:hAnsi="Times New Roman"/>
          <w:b/>
          <w:lang w:eastAsia="ko-KR"/>
        </w:rPr>
        <w:t xml:space="preserve">. However, if bad IAB implementation/configuration may cause </w:t>
      </w:r>
      <w:r w:rsidRPr="004E5A29">
        <w:rPr>
          <w:rFonts w:ascii="Times New Roman" w:eastAsia="맑은 고딕" w:hAnsi="Times New Roman"/>
          <w:b/>
          <w:lang w:eastAsia="ko-KR"/>
        </w:rPr>
        <w:t>congestion on specific BH RLC channels carrying UE bearers with same or similar QoS requirement</w:t>
      </w:r>
      <w:r>
        <w:rPr>
          <w:rFonts w:ascii="Times New Roman" w:eastAsia="맑은 고딕" w:hAnsi="Times New Roman"/>
          <w:b/>
          <w:lang w:eastAsia="ko-KR"/>
        </w:rPr>
        <w:t xml:space="preserve">. </w:t>
      </w:r>
    </w:p>
    <w:p w:rsidR="002372CA" w:rsidRDefault="002372CA" w:rsidP="002350E5">
      <w:pPr>
        <w:jc w:val="left"/>
        <w:rPr>
          <w:rFonts w:ascii="Times New Roman" w:eastAsia="맑은 고딕" w:hAnsi="Times New Roman"/>
          <w:szCs w:val="22"/>
          <w:lang w:val="en-US" w:eastAsia="ko-KR"/>
        </w:rPr>
      </w:pPr>
    </w:p>
    <w:p w:rsidR="00E40C2C" w:rsidRPr="00D53F19" w:rsidRDefault="001C194D" w:rsidP="002350E5">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 xml:space="preserve">For IF-4, we </w:t>
      </w:r>
      <w:r w:rsidR="00A662EE">
        <w:rPr>
          <w:rFonts w:ascii="Times New Roman" w:eastAsia="맑은 고딕" w:hAnsi="Times New Roman"/>
          <w:szCs w:val="22"/>
          <w:lang w:val="en-US" w:eastAsia="ko-KR"/>
        </w:rPr>
        <w:t xml:space="preserve">actually </w:t>
      </w:r>
      <w:r>
        <w:rPr>
          <w:rFonts w:ascii="Times New Roman" w:eastAsia="맑은 고딕" w:hAnsi="Times New Roman"/>
          <w:szCs w:val="22"/>
          <w:lang w:val="en-US" w:eastAsia="ko-KR"/>
        </w:rPr>
        <w:t xml:space="preserve">have </w:t>
      </w:r>
      <w:r w:rsidR="00A662EE">
        <w:rPr>
          <w:rFonts w:ascii="Times New Roman" w:eastAsia="맑은 고딕" w:hAnsi="Times New Roman"/>
          <w:szCs w:val="22"/>
          <w:lang w:val="en-US" w:eastAsia="ko-KR"/>
        </w:rPr>
        <w:t xml:space="preserve">a strong concern on this issue and want to know what the problem is here. As addressed in observation 3, normally </w:t>
      </w:r>
      <w:r w:rsidR="000C2A6D">
        <w:rPr>
          <w:rFonts w:ascii="Times New Roman" w:eastAsia="맑은 고딕" w:hAnsi="Times New Roman"/>
          <w:szCs w:val="22"/>
          <w:lang w:val="en-US" w:eastAsia="ko-KR"/>
        </w:rPr>
        <w:t xml:space="preserve">when a DRB is established, </w:t>
      </w:r>
      <w:r w:rsidR="00A662EE">
        <w:rPr>
          <w:rFonts w:ascii="Times New Roman" w:eastAsia="맑은 고딕" w:hAnsi="Times New Roman"/>
          <w:szCs w:val="22"/>
          <w:lang w:val="en-US" w:eastAsia="ko-KR"/>
        </w:rPr>
        <w:t xml:space="preserve">the IAB donor CU </w:t>
      </w:r>
      <w:r w:rsidR="000C2A6D">
        <w:rPr>
          <w:rFonts w:ascii="Times New Roman" w:eastAsia="맑은 고딕" w:hAnsi="Times New Roman"/>
          <w:szCs w:val="22"/>
          <w:lang w:val="en-US" w:eastAsia="ko-KR"/>
        </w:rPr>
        <w:t xml:space="preserve">can know traffic load of DRB including required QoS roughly and then </w:t>
      </w:r>
      <w:r w:rsidR="00A662EE">
        <w:rPr>
          <w:rFonts w:ascii="Times New Roman" w:eastAsia="맑은 고딕" w:hAnsi="Times New Roman"/>
          <w:szCs w:val="22"/>
          <w:lang w:val="en-US" w:eastAsia="ko-KR"/>
        </w:rPr>
        <w:t>configures higher LCH priority and parameters to give more resource to those BH RLC CHs that aggregate more bearers</w:t>
      </w:r>
      <w:r w:rsidR="000C2A6D">
        <w:rPr>
          <w:rFonts w:ascii="Times New Roman" w:eastAsia="맑은 고딕" w:hAnsi="Times New Roman"/>
          <w:szCs w:val="22"/>
          <w:lang w:val="en-US" w:eastAsia="ko-KR"/>
        </w:rPr>
        <w:t>, if needed</w:t>
      </w:r>
      <w:r w:rsidR="00DD428B">
        <w:rPr>
          <w:rFonts w:ascii="Times New Roman" w:eastAsia="맑은 고딕" w:hAnsi="Times New Roman"/>
          <w:szCs w:val="22"/>
          <w:lang w:val="en-US" w:eastAsia="ko-KR"/>
        </w:rPr>
        <w:t xml:space="preserve">. </w:t>
      </w:r>
      <w:r w:rsidR="000C2A6D">
        <w:rPr>
          <w:rFonts w:ascii="Times New Roman" w:eastAsia="맑은 고딕" w:hAnsi="Times New Roman"/>
          <w:szCs w:val="22"/>
          <w:lang w:val="en-US" w:eastAsia="ko-KR"/>
        </w:rPr>
        <w:t xml:space="preserve">For example, </w:t>
      </w:r>
      <w:r w:rsidR="00D53F19">
        <w:rPr>
          <w:rFonts w:ascii="Times New Roman" w:eastAsia="맑은 고딕" w:hAnsi="Times New Roman"/>
          <w:szCs w:val="22"/>
          <w:lang w:val="en-US" w:eastAsia="ko-KR"/>
        </w:rPr>
        <w:t xml:space="preserve">suppose that traffic load of all bearers are same and BH RLC CH 1 has 2 bearers and BH RLC CH 2 has 4 bearers, the IAB donor CU will configure higher priority on BH RLC CH 2 to give more resource than BH RLC CH 1. As another example, when traffic load of each bearer is different and </w:t>
      </w:r>
      <w:r w:rsidR="00D53F19" w:rsidRPr="00D53F19">
        <w:rPr>
          <w:rFonts w:ascii="Times New Roman" w:eastAsia="맑은 고딕" w:hAnsi="Times New Roman"/>
          <w:szCs w:val="22"/>
          <w:lang w:val="en-US" w:eastAsia="ko-KR"/>
        </w:rPr>
        <w:t>BH RLC CH 1 has 2 bearers and BH RLC CH 2 has 4 bearers</w:t>
      </w:r>
      <w:r w:rsidR="00D53F19">
        <w:rPr>
          <w:rFonts w:ascii="Times New Roman" w:eastAsia="맑은 고딕" w:hAnsi="Times New Roman"/>
          <w:szCs w:val="22"/>
          <w:lang w:val="en-US" w:eastAsia="ko-KR"/>
        </w:rPr>
        <w:t>, but if total traffic load of BH RLC CH 1 and 2 are same, in this case, even though BH RLC CH 2 has more bearer than BH RLC CH 1, the IAB donor CU does not need to configure higher priority on BH RLC CH 2 and same priority would be enough to support same</w:t>
      </w:r>
      <w:r w:rsidR="00D55588" w:rsidRPr="00D55588">
        <w:rPr>
          <w:rFonts w:ascii="Times New Roman" w:eastAsia="맑은 고딕" w:hAnsi="Times New Roman"/>
          <w:szCs w:val="22"/>
          <w:lang w:val="en-US" w:eastAsia="ko-KR"/>
        </w:rPr>
        <w:t xml:space="preserve"> </w:t>
      </w:r>
      <w:r w:rsidR="00D55588">
        <w:rPr>
          <w:rFonts w:ascii="Times New Roman" w:eastAsia="맑은 고딕" w:hAnsi="Times New Roman"/>
          <w:szCs w:val="22"/>
          <w:lang w:val="en-US" w:eastAsia="ko-KR"/>
        </w:rPr>
        <w:t>traffic</w:t>
      </w:r>
      <w:r w:rsidR="00D53F19">
        <w:rPr>
          <w:rFonts w:ascii="Times New Roman" w:eastAsia="맑은 고딕" w:hAnsi="Times New Roman"/>
          <w:szCs w:val="22"/>
          <w:lang w:val="en-US" w:eastAsia="ko-KR"/>
        </w:rPr>
        <w:t xml:space="preserve"> load on each BH RLC CH. </w:t>
      </w:r>
      <w:r w:rsidR="00D55588">
        <w:rPr>
          <w:rFonts w:ascii="Times New Roman" w:eastAsia="맑은 고딕" w:hAnsi="Times New Roman"/>
          <w:szCs w:val="22"/>
          <w:lang w:val="en-US" w:eastAsia="ko-KR"/>
        </w:rPr>
        <w:t xml:space="preserve">In the same assumption that </w:t>
      </w:r>
      <w:r w:rsidR="00D55588" w:rsidRPr="00D55588">
        <w:rPr>
          <w:rFonts w:ascii="Times New Roman" w:eastAsia="맑은 고딕" w:hAnsi="Times New Roman"/>
          <w:szCs w:val="22"/>
          <w:lang w:val="en-US" w:eastAsia="ko-KR"/>
        </w:rPr>
        <w:t>BH RLC CH 1 has 2 bearers and BH RLC CH 2 has 4 bearers</w:t>
      </w:r>
      <w:r w:rsidR="00D55588">
        <w:rPr>
          <w:rFonts w:ascii="Times New Roman" w:eastAsia="맑은 고딕" w:hAnsi="Times New Roman"/>
          <w:szCs w:val="22"/>
          <w:lang w:val="en-US" w:eastAsia="ko-KR"/>
        </w:rPr>
        <w:t>. I</w:t>
      </w:r>
      <w:r w:rsidR="00D55588" w:rsidRPr="00D55588">
        <w:rPr>
          <w:rFonts w:ascii="Times New Roman" w:eastAsia="맑은 고딕" w:hAnsi="Times New Roman"/>
          <w:szCs w:val="22"/>
          <w:lang w:val="en-US" w:eastAsia="ko-KR"/>
        </w:rPr>
        <w:t xml:space="preserve">f total traffic load of BH RLC CH 1 </w:t>
      </w:r>
      <w:r w:rsidR="00D55588">
        <w:rPr>
          <w:rFonts w:ascii="Times New Roman" w:eastAsia="맑은 고딕" w:hAnsi="Times New Roman"/>
          <w:szCs w:val="22"/>
          <w:lang w:val="en-US" w:eastAsia="ko-KR"/>
        </w:rPr>
        <w:t>is two time heavier than BH RLC CH</w:t>
      </w:r>
      <w:r w:rsidR="00D55588" w:rsidRPr="00D55588">
        <w:rPr>
          <w:rFonts w:ascii="Times New Roman" w:eastAsia="맑은 고딕" w:hAnsi="Times New Roman"/>
          <w:szCs w:val="22"/>
          <w:lang w:val="en-US" w:eastAsia="ko-KR"/>
        </w:rPr>
        <w:t xml:space="preserve"> 2</w:t>
      </w:r>
      <w:r w:rsidR="00D55588">
        <w:rPr>
          <w:rFonts w:ascii="Times New Roman" w:eastAsia="맑은 고딕" w:hAnsi="Times New Roman"/>
          <w:szCs w:val="22"/>
          <w:lang w:val="en-US" w:eastAsia="ko-KR"/>
        </w:rPr>
        <w:t xml:space="preserve">, even though BH RLC CH 2 has more bearer than BH RLC CH 1, the IAB donor CU needs to configure higher priority on BH RLC CH 1 than BH RLC CH 2. Thus, </w:t>
      </w:r>
      <w:r w:rsidR="0028598D">
        <w:rPr>
          <w:rFonts w:ascii="Times New Roman" w:eastAsia="맑은 고딕" w:hAnsi="Times New Roman"/>
          <w:szCs w:val="22"/>
          <w:lang w:val="en-US" w:eastAsia="ko-KR"/>
        </w:rPr>
        <w:t xml:space="preserve">we think that </w:t>
      </w:r>
      <w:r w:rsidR="00D55588">
        <w:rPr>
          <w:rFonts w:ascii="Times New Roman" w:eastAsia="맑은 고딕" w:hAnsi="Times New Roman"/>
          <w:szCs w:val="22"/>
          <w:lang w:val="en-US" w:eastAsia="ko-KR"/>
        </w:rPr>
        <w:t xml:space="preserve">just giving </w:t>
      </w:r>
      <w:r w:rsidR="00D55588" w:rsidRPr="00482B11">
        <w:rPr>
          <w:rFonts w:ascii="Times New Roman" w:eastAsia="맑은 고딕" w:hAnsi="Times New Roman"/>
          <w:szCs w:val="22"/>
          <w:lang w:val="en-US" w:eastAsia="ko-KR"/>
        </w:rPr>
        <w:t>more resource to those BH RLC CHs that aggregate more bearers</w:t>
      </w:r>
      <w:r w:rsidR="00D55588">
        <w:rPr>
          <w:rFonts w:ascii="Times New Roman" w:eastAsia="맑은 고딕" w:hAnsi="Times New Roman"/>
          <w:szCs w:val="22"/>
          <w:lang w:val="en-US" w:eastAsia="ko-KR"/>
        </w:rPr>
        <w:t xml:space="preserve"> </w:t>
      </w:r>
      <w:r w:rsidR="0028598D" w:rsidRPr="0028598D">
        <w:rPr>
          <w:rFonts w:ascii="Times New Roman" w:eastAsia="맑은 고딕" w:hAnsi="Times New Roman"/>
          <w:szCs w:val="22"/>
          <w:lang w:val="en-US" w:eastAsia="ko-KR"/>
        </w:rPr>
        <w:t xml:space="preserve">may be bad impact to topology-wide fairness </w:t>
      </w:r>
      <w:r w:rsidR="0028598D">
        <w:rPr>
          <w:rFonts w:ascii="Times New Roman" w:eastAsia="맑은 고딕" w:hAnsi="Times New Roman"/>
          <w:szCs w:val="22"/>
          <w:lang w:val="en-US" w:eastAsia="ko-KR"/>
        </w:rPr>
        <w:t>and, from fairness perspective, all traffic loads of each BH RLC CH are already considered in the current Rel-16 configuration.</w:t>
      </w:r>
    </w:p>
    <w:p w:rsidR="00E40C2C" w:rsidRPr="00A662EE" w:rsidRDefault="00D55588" w:rsidP="002350E5">
      <w:pPr>
        <w:jc w:val="left"/>
        <w:rPr>
          <w:rFonts w:ascii="Times New Roman" w:eastAsia="맑은 고딕" w:hAnsi="Times New Roman"/>
          <w:szCs w:val="22"/>
          <w:lang w:val="en-US" w:eastAsia="ko-KR"/>
        </w:rPr>
      </w:pPr>
      <w:r>
        <w:rPr>
          <w:rFonts w:ascii="Times New Roman" w:eastAsia="맑은 고딕" w:hAnsi="Times New Roman"/>
          <w:b/>
          <w:lang w:val="en-US" w:eastAsia="ko-KR"/>
        </w:rPr>
        <w:t>Observation</w:t>
      </w:r>
      <w:r>
        <w:rPr>
          <w:rFonts w:ascii="Times New Roman" w:eastAsia="맑은 고딕" w:hAnsi="Times New Roman"/>
          <w:b/>
          <w:lang w:eastAsia="ko-KR"/>
        </w:rPr>
        <w:t xml:space="preserve"> 5</w:t>
      </w:r>
      <w:r w:rsidRPr="00D776C0">
        <w:rPr>
          <w:rFonts w:ascii="Times New Roman" w:eastAsia="맑은 고딕" w:hAnsi="Times New Roman"/>
          <w:b/>
          <w:lang w:eastAsia="ko-KR"/>
        </w:rPr>
        <w:t xml:space="preserve">. </w:t>
      </w:r>
      <w:r w:rsidR="0028598D">
        <w:rPr>
          <w:rFonts w:ascii="Times New Roman" w:eastAsia="맑은 고딕" w:hAnsi="Times New Roman"/>
          <w:b/>
          <w:lang w:eastAsia="ko-KR"/>
        </w:rPr>
        <w:t>Just g</w:t>
      </w:r>
      <w:r w:rsidR="0028598D" w:rsidRPr="0028598D">
        <w:rPr>
          <w:rFonts w:ascii="Times New Roman" w:eastAsia="맑은 고딕" w:hAnsi="Times New Roman"/>
          <w:b/>
          <w:lang w:eastAsia="ko-KR"/>
        </w:rPr>
        <w:t xml:space="preserve">iving more resource to those BH RLC CHs that aggregate more bearers </w:t>
      </w:r>
      <w:r w:rsidR="0028598D">
        <w:rPr>
          <w:rFonts w:ascii="Times New Roman" w:eastAsia="맑은 고딕" w:hAnsi="Times New Roman"/>
          <w:b/>
          <w:lang w:eastAsia="ko-KR"/>
        </w:rPr>
        <w:t>may be bad impact to topology-wide fairness</w:t>
      </w:r>
      <w:r w:rsidR="0028598D" w:rsidRPr="0028598D">
        <w:rPr>
          <w:rFonts w:ascii="Times New Roman" w:eastAsia="맑은 고딕" w:hAnsi="Times New Roman"/>
          <w:b/>
          <w:lang w:eastAsia="ko-KR"/>
        </w:rPr>
        <w:t xml:space="preserve"> and, from fairness perspective, all traffic loads of each BH RLC CH are already considered in the current Rel-16 configuration.</w:t>
      </w:r>
    </w:p>
    <w:p w:rsidR="00E40C2C" w:rsidRDefault="00E40C2C" w:rsidP="002350E5">
      <w:pPr>
        <w:jc w:val="left"/>
        <w:rPr>
          <w:rFonts w:ascii="Times New Roman" w:eastAsia="맑은 고딕" w:hAnsi="Times New Roman"/>
          <w:szCs w:val="22"/>
          <w:lang w:val="en-US" w:eastAsia="ko-KR"/>
        </w:rPr>
      </w:pPr>
    </w:p>
    <w:p w:rsidR="004672A6" w:rsidRDefault="0028598D" w:rsidP="001C194D">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B</w:t>
      </w:r>
      <w:r>
        <w:rPr>
          <w:rFonts w:ascii="Times New Roman" w:eastAsia="맑은 고딕" w:hAnsi="Times New Roman" w:hint="eastAsia"/>
          <w:szCs w:val="22"/>
          <w:lang w:val="en-US" w:eastAsia="ko-KR"/>
        </w:rPr>
        <w:t xml:space="preserve">ased </w:t>
      </w:r>
      <w:r>
        <w:rPr>
          <w:rFonts w:ascii="Times New Roman" w:eastAsia="맑은 고딕" w:hAnsi="Times New Roman"/>
          <w:szCs w:val="22"/>
          <w:lang w:val="en-US" w:eastAsia="ko-KR"/>
        </w:rPr>
        <w:t xml:space="preserve">on observation 1 through 5, </w:t>
      </w:r>
      <w:r w:rsidR="004672A6">
        <w:rPr>
          <w:rFonts w:ascii="Times New Roman" w:eastAsia="맑은 고딕" w:hAnsi="Times New Roman"/>
          <w:szCs w:val="22"/>
          <w:lang w:val="en-US" w:eastAsia="ko-KR"/>
        </w:rPr>
        <w:t>we disagree the proposal 2 below made in the summary of the email discussion and also hesitate to further study the issues for topology-wide fairness issue, i.e.,</w:t>
      </w:r>
      <w:r w:rsidR="00725A6F">
        <w:rPr>
          <w:rFonts w:ascii="Times New Roman" w:eastAsia="맑은 고딕" w:hAnsi="Times New Roman"/>
          <w:szCs w:val="22"/>
          <w:lang w:val="en-US" w:eastAsia="ko-KR"/>
        </w:rPr>
        <w:t xml:space="preserve"> IF-1, IF-2, and IF-4</w:t>
      </w:r>
      <w:r w:rsidR="004672A6">
        <w:rPr>
          <w:rFonts w:ascii="Times New Roman" w:eastAsia="맑은 고딕" w:hAnsi="Times New Roman"/>
          <w:szCs w:val="22"/>
          <w:lang w:val="en-US" w:eastAsia="ko-KR"/>
        </w:rPr>
        <w:t xml:space="preserve">. </w:t>
      </w:r>
    </w:p>
    <w:tbl>
      <w:tblPr>
        <w:tblStyle w:val="a7"/>
        <w:tblW w:w="0" w:type="auto"/>
        <w:tblLook w:val="04A0" w:firstRow="1" w:lastRow="0" w:firstColumn="1" w:lastColumn="0" w:noHBand="0" w:noVBand="1"/>
      </w:tblPr>
      <w:tblGrid>
        <w:gridCol w:w="9629"/>
      </w:tblGrid>
      <w:tr w:rsidR="004672A6" w:rsidTr="004672A6">
        <w:tc>
          <w:tcPr>
            <w:tcW w:w="9629" w:type="dxa"/>
          </w:tcPr>
          <w:p w:rsidR="004672A6" w:rsidRDefault="004672A6" w:rsidP="001C194D">
            <w:pPr>
              <w:jc w:val="left"/>
              <w:rPr>
                <w:rFonts w:ascii="Times New Roman" w:eastAsia="맑은 고딕" w:hAnsi="Times New Roman"/>
                <w:szCs w:val="22"/>
                <w:lang w:val="en-US" w:eastAsia="ko-KR"/>
              </w:rPr>
            </w:pPr>
            <w:r w:rsidRPr="004672A6">
              <w:rPr>
                <w:rFonts w:ascii="Times New Roman" w:eastAsia="맑은 고딕" w:hAnsi="Times New Roman"/>
                <w:szCs w:val="22"/>
                <w:lang w:val="en-US" w:eastAsia="ko-KR"/>
              </w:rPr>
              <w:t>Proposal 2:</w:t>
            </w:r>
            <w:r w:rsidRPr="004672A6">
              <w:rPr>
                <w:rFonts w:ascii="Times New Roman" w:eastAsia="맑은 고딕" w:hAnsi="Times New Roman"/>
                <w:szCs w:val="22"/>
                <w:lang w:val="en-US" w:eastAsia="ko-KR"/>
              </w:rPr>
              <w:tab/>
              <w:t>RAN2 will study topology-wide fairness in greater detail, as there is a clear majority that feels Rel-16 baseline does not provide the Rel-17 required level/degree/scope of fairness.</w:t>
            </w:r>
          </w:p>
        </w:tc>
      </w:tr>
    </w:tbl>
    <w:p w:rsidR="001C194D" w:rsidRDefault="004672A6" w:rsidP="001C194D">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 xml:space="preserve"> </w:t>
      </w:r>
    </w:p>
    <w:p w:rsidR="001C194D" w:rsidRDefault="004672A6" w:rsidP="001C194D">
      <w:pPr>
        <w:jc w:val="left"/>
        <w:rPr>
          <w:rFonts w:ascii="Times New Roman" w:eastAsia="맑은 고딕" w:hAnsi="Times New Roman"/>
          <w:b/>
          <w:lang w:eastAsia="ko-KR"/>
        </w:rPr>
      </w:pPr>
      <w:r>
        <w:rPr>
          <w:rFonts w:ascii="Times New Roman" w:eastAsia="맑은 고딕" w:hAnsi="Times New Roman"/>
          <w:b/>
          <w:lang w:eastAsia="ko-KR"/>
        </w:rPr>
        <w:t>Proposal 1</w:t>
      </w:r>
      <w:r w:rsidRPr="00D776C0">
        <w:rPr>
          <w:rFonts w:ascii="Times New Roman" w:eastAsia="맑은 고딕" w:hAnsi="Times New Roman"/>
          <w:b/>
          <w:lang w:eastAsia="ko-KR"/>
        </w:rPr>
        <w:t>.</w:t>
      </w:r>
      <w:r>
        <w:rPr>
          <w:rFonts w:ascii="Times New Roman" w:eastAsia="맑은 고딕" w:hAnsi="Times New Roman"/>
          <w:b/>
          <w:lang w:eastAsia="ko-KR"/>
        </w:rPr>
        <w:t xml:space="preserve"> </w:t>
      </w:r>
      <w:r w:rsidRPr="004672A6">
        <w:rPr>
          <w:rFonts w:ascii="Times New Roman" w:eastAsia="맑은 고딕" w:hAnsi="Times New Roman"/>
          <w:b/>
          <w:lang w:eastAsia="ko-KR"/>
        </w:rPr>
        <w:t>RAN2 confirms that existing Rel-16 IAB can</w:t>
      </w:r>
      <w:r>
        <w:rPr>
          <w:rFonts w:ascii="Times New Roman" w:eastAsia="맑은 고딕" w:hAnsi="Times New Roman"/>
          <w:b/>
          <w:lang w:eastAsia="ko-KR"/>
        </w:rPr>
        <w:t xml:space="preserve"> provide topology-wide fairness. </w:t>
      </w:r>
    </w:p>
    <w:p w:rsidR="00725A6F" w:rsidRDefault="00725A6F" w:rsidP="00725A6F">
      <w:pPr>
        <w:jc w:val="left"/>
        <w:rPr>
          <w:rFonts w:ascii="Times New Roman" w:eastAsia="맑은 고딕" w:hAnsi="Times New Roman"/>
          <w:b/>
          <w:lang w:eastAsia="ko-KR"/>
        </w:rPr>
      </w:pPr>
      <w:r>
        <w:rPr>
          <w:rFonts w:ascii="Times New Roman" w:eastAsia="맑은 고딕" w:hAnsi="Times New Roman"/>
          <w:b/>
          <w:lang w:eastAsia="ko-KR"/>
        </w:rPr>
        <w:t>Proposal 2</w:t>
      </w:r>
      <w:r w:rsidRPr="00D776C0">
        <w:rPr>
          <w:rFonts w:ascii="Times New Roman" w:eastAsia="맑은 고딕" w:hAnsi="Times New Roman"/>
          <w:b/>
          <w:lang w:eastAsia="ko-KR"/>
        </w:rPr>
        <w:t>.</w:t>
      </w:r>
      <w:r>
        <w:rPr>
          <w:rFonts w:ascii="Times New Roman" w:eastAsia="맑은 고딕" w:hAnsi="Times New Roman"/>
          <w:b/>
          <w:lang w:eastAsia="ko-KR"/>
        </w:rPr>
        <w:t xml:space="preserve"> </w:t>
      </w:r>
      <w:r w:rsidRPr="004672A6">
        <w:rPr>
          <w:rFonts w:ascii="Times New Roman" w:eastAsia="맑은 고딕" w:hAnsi="Times New Roman"/>
          <w:b/>
          <w:lang w:eastAsia="ko-KR"/>
        </w:rPr>
        <w:t xml:space="preserve">RAN2 </w:t>
      </w:r>
      <w:r>
        <w:rPr>
          <w:rFonts w:ascii="Times New Roman" w:eastAsia="맑은 고딕" w:hAnsi="Times New Roman"/>
          <w:b/>
          <w:lang w:eastAsia="ko-KR"/>
        </w:rPr>
        <w:t xml:space="preserve">discuss whether </w:t>
      </w:r>
      <w:r w:rsidRPr="00725A6F">
        <w:rPr>
          <w:rFonts w:ascii="Times New Roman" w:eastAsia="맑은 고딕" w:hAnsi="Times New Roman"/>
          <w:b/>
          <w:lang w:eastAsia="ko-KR"/>
        </w:rPr>
        <w:t>IF-1, IF-2, and IF-4</w:t>
      </w:r>
      <w:r>
        <w:rPr>
          <w:rFonts w:ascii="Times New Roman" w:eastAsia="맑은 고딕" w:hAnsi="Times New Roman"/>
          <w:b/>
          <w:lang w:eastAsia="ko-KR"/>
        </w:rPr>
        <w:t xml:space="preserve"> in the summary of the email discussion are real issue. </w:t>
      </w:r>
    </w:p>
    <w:p w:rsidR="000545C4" w:rsidRPr="000545C4" w:rsidRDefault="000545C4" w:rsidP="000545C4">
      <w:pPr>
        <w:pStyle w:val="2"/>
        <w:rPr>
          <w:rFonts w:eastAsia="맑은 고딕"/>
          <w:sz w:val="28"/>
          <w:lang w:val="en-US" w:eastAsia="ko-KR"/>
        </w:rPr>
      </w:pPr>
      <w:r w:rsidRPr="000545C4">
        <w:rPr>
          <w:rFonts w:eastAsia="맑은 고딕"/>
          <w:sz w:val="28"/>
          <w:lang w:val="en-US" w:eastAsia="ko-KR"/>
        </w:rPr>
        <w:lastRenderedPageBreak/>
        <w:t>Multi-hop latency</w:t>
      </w:r>
    </w:p>
    <w:p w:rsidR="00E70CE8" w:rsidRPr="00D776C0" w:rsidRDefault="00D45A5F" w:rsidP="002350E5">
      <w:pPr>
        <w:jc w:val="left"/>
        <w:rPr>
          <w:rFonts w:ascii="Times New Roman" w:eastAsia="맑은 고딕" w:hAnsi="Times New Roman"/>
          <w:lang w:val="en-US" w:eastAsia="ko-KR"/>
        </w:rPr>
      </w:pPr>
      <w:r>
        <w:rPr>
          <w:rFonts w:ascii="Times New Roman" w:eastAsia="맑은 고딕" w:hAnsi="Times New Roman"/>
          <w:szCs w:val="22"/>
          <w:lang w:eastAsia="ko-KR"/>
        </w:rPr>
        <w:t>The following</w:t>
      </w:r>
      <w:r w:rsidR="00725A6F">
        <w:rPr>
          <w:rFonts w:ascii="Times New Roman" w:eastAsia="맑은 고딕" w:hAnsi="Times New Roman"/>
          <w:szCs w:val="22"/>
          <w:lang w:eastAsia="ko-KR"/>
        </w:rPr>
        <w:t>s</w:t>
      </w:r>
      <w:r>
        <w:rPr>
          <w:rFonts w:ascii="Times New Roman" w:eastAsia="맑은 고딕" w:hAnsi="Times New Roman"/>
          <w:szCs w:val="22"/>
          <w:lang w:eastAsia="ko-KR"/>
        </w:rPr>
        <w:t xml:space="preserve"> </w:t>
      </w:r>
      <w:r w:rsidR="00725A6F">
        <w:rPr>
          <w:rFonts w:ascii="Times New Roman" w:eastAsia="맑은 고딕" w:hAnsi="Times New Roman"/>
          <w:szCs w:val="22"/>
          <w:lang w:eastAsia="ko-KR"/>
        </w:rPr>
        <w:t xml:space="preserve">were </w:t>
      </w:r>
      <w:r>
        <w:rPr>
          <w:rFonts w:ascii="Times New Roman" w:eastAsia="맑은 고딕" w:hAnsi="Times New Roman"/>
          <w:szCs w:val="22"/>
          <w:lang w:eastAsia="ko-KR"/>
        </w:rPr>
        <w:t xml:space="preserve">made </w:t>
      </w:r>
      <w:r w:rsidR="00725A6F">
        <w:rPr>
          <w:rFonts w:ascii="Times New Roman" w:eastAsia="맑은 고딕" w:hAnsi="Times New Roman"/>
          <w:lang w:val="en-US" w:eastAsia="ko-KR"/>
        </w:rPr>
        <w:t>for</w:t>
      </w:r>
      <w:r>
        <w:rPr>
          <w:rFonts w:ascii="Times New Roman" w:eastAsia="맑은 고딕" w:hAnsi="Times New Roman"/>
          <w:lang w:val="en-US" w:eastAsia="ko-KR"/>
        </w:rPr>
        <w:t xml:space="preserve"> </w:t>
      </w:r>
      <w:r w:rsidR="00725A6F">
        <w:rPr>
          <w:rFonts w:ascii="Times New Roman" w:eastAsia="맑은 고딕" w:hAnsi="Times New Roman"/>
          <w:lang w:val="en-US" w:eastAsia="ko-KR"/>
        </w:rPr>
        <w:t xml:space="preserve">focusing on </w:t>
      </w:r>
      <w:r w:rsidR="00725A6F">
        <w:rPr>
          <w:rFonts w:ascii="Times New Roman" w:eastAsia="맑은 고딕" w:hAnsi="Times New Roman"/>
          <w:szCs w:val="22"/>
          <w:lang w:eastAsia="ko-KR"/>
        </w:rPr>
        <w:t xml:space="preserve">issues on </w:t>
      </w:r>
      <w:r>
        <w:rPr>
          <w:rFonts w:ascii="Times New Roman" w:eastAsia="맑은 고딕" w:hAnsi="Times New Roman"/>
          <w:lang w:val="en-US" w:eastAsia="ko-KR"/>
        </w:rPr>
        <w:t>multi-hop latency</w:t>
      </w:r>
      <w:r w:rsidR="00725A6F">
        <w:rPr>
          <w:rFonts w:ascii="Times New Roman" w:eastAsia="맑은 고딕" w:hAnsi="Times New Roman"/>
          <w:lang w:val="en-US" w:eastAsia="ko-KR"/>
        </w:rPr>
        <w:t xml:space="preserve"> after the email discussion</w:t>
      </w:r>
      <w:r>
        <w:rPr>
          <w:rFonts w:ascii="Times New Roman" w:eastAsia="맑은 고딕" w:hAnsi="Times New Roman"/>
          <w:szCs w:val="22"/>
          <w:lang w:eastAsia="ko-KR"/>
        </w:rPr>
        <w:t>.</w:t>
      </w:r>
      <w:r w:rsidR="008E5B2B">
        <w:rPr>
          <w:rFonts w:ascii="Times New Roman" w:eastAsia="맑은 고딕" w:hAnsi="Times New Roman"/>
          <w:szCs w:val="22"/>
          <w:lang w:eastAsia="ko-KR"/>
        </w:rPr>
        <w:t xml:space="preserve"> </w:t>
      </w:r>
      <w:r w:rsidR="008E5B2B" w:rsidRPr="008E5B2B">
        <w:rPr>
          <w:rFonts w:ascii="Times New Roman" w:eastAsia="맑은 고딕" w:hAnsi="Times New Roman"/>
          <w:szCs w:val="22"/>
          <w:lang w:eastAsia="ko-KR"/>
        </w:rPr>
        <w:t>(</w:t>
      </w:r>
      <w:r w:rsidR="008E5B2B">
        <w:rPr>
          <w:rFonts w:ascii="Times New Roman" w:eastAsia="맑은 고딕" w:hAnsi="Times New Roman"/>
          <w:szCs w:val="22"/>
          <w:lang w:eastAsia="ko-KR"/>
        </w:rPr>
        <w:t xml:space="preserve">The </w:t>
      </w:r>
      <w:r w:rsidR="008E5B2B" w:rsidRPr="008E5B2B">
        <w:rPr>
          <w:rFonts w:ascii="Times New Roman" w:eastAsia="맑은 고딕" w:hAnsi="Times New Roman"/>
          <w:szCs w:val="22"/>
          <w:lang w:eastAsia="ko-KR"/>
        </w:rPr>
        <w:t>deprioritized issues in the email discussion summary are not considered to discuss)</w:t>
      </w:r>
    </w:p>
    <w:tbl>
      <w:tblPr>
        <w:tblStyle w:val="a7"/>
        <w:tblW w:w="0" w:type="auto"/>
        <w:tblLook w:val="04A0" w:firstRow="1" w:lastRow="0" w:firstColumn="1" w:lastColumn="0" w:noHBand="0" w:noVBand="1"/>
      </w:tblPr>
      <w:tblGrid>
        <w:gridCol w:w="9629"/>
      </w:tblGrid>
      <w:tr w:rsidR="00D45A5F" w:rsidTr="00AB7B6B">
        <w:tc>
          <w:tcPr>
            <w:tcW w:w="9629" w:type="dxa"/>
          </w:tcPr>
          <w:p w:rsidR="00725A6F" w:rsidRPr="00725A6F" w:rsidRDefault="00725A6F" w:rsidP="00725A6F">
            <w:pPr>
              <w:spacing w:after="0"/>
              <w:jc w:val="left"/>
              <w:rPr>
                <w:rFonts w:ascii="Times New Roman" w:eastAsia="맑은 고딕" w:hAnsi="Times New Roman"/>
                <w:szCs w:val="22"/>
                <w:lang w:val="en-US" w:eastAsia="ko-KR"/>
              </w:rPr>
            </w:pPr>
            <w:r w:rsidRPr="00725A6F">
              <w:rPr>
                <w:rFonts w:ascii="Times New Roman" w:eastAsia="맑은 고딕" w:hAnsi="Times New Roman"/>
                <w:szCs w:val="22"/>
                <w:lang w:val="en-US" w:eastAsia="ko-KR"/>
              </w:rPr>
              <w:t>Proposal 5:</w:t>
            </w:r>
            <w:r w:rsidRPr="00725A6F">
              <w:rPr>
                <w:rFonts w:ascii="Times New Roman" w:eastAsia="맑은 고딕" w:hAnsi="Times New Roman"/>
                <w:szCs w:val="22"/>
                <w:lang w:val="en-US" w:eastAsia="ko-KR"/>
              </w:rPr>
              <w:tab/>
              <w:t>eIAB work on multi-hop latency will focus on the following issues:</w:t>
            </w:r>
          </w:p>
          <w:p w:rsidR="00725A6F" w:rsidRPr="00725A6F" w:rsidRDefault="00725A6F" w:rsidP="00725A6F">
            <w:pPr>
              <w:spacing w:after="0"/>
              <w:jc w:val="left"/>
              <w:rPr>
                <w:rFonts w:ascii="Times New Roman" w:eastAsia="맑은 고딕" w:hAnsi="Times New Roman"/>
                <w:szCs w:val="22"/>
                <w:lang w:val="en-US" w:eastAsia="ko-KR"/>
              </w:rPr>
            </w:pPr>
            <w:r w:rsidRPr="00725A6F">
              <w:rPr>
                <w:rFonts w:ascii="Times New Roman" w:eastAsia="맑은 고딕" w:hAnsi="Times New Roman"/>
                <w:szCs w:val="22"/>
                <w:lang w:val="en-US" w:eastAsia="ko-KR"/>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rsidR="00725A6F" w:rsidRPr="00725A6F" w:rsidRDefault="00725A6F" w:rsidP="00725A6F">
            <w:pPr>
              <w:spacing w:after="0"/>
              <w:jc w:val="left"/>
              <w:rPr>
                <w:rFonts w:ascii="Times New Roman" w:eastAsia="맑은 고딕" w:hAnsi="Times New Roman"/>
                <w:szCs w:val="22"/>
                <w:lang w:val="en-US" w:eastAsia="ko-KR"/>
              </w:rPr>
            </w:pPr>
            <w:r w:rsidRPr="00725A6F">
              <w:rPr>
                <w:rFonts w:ascii="Times New Roman" w:eastAsia="맑은 고딕" w:hAnsi="Times New Roman"/>
                <w:szCs w:val="22"/>
                <w:lang w:val="en-US" w:eastAsia="ko-KR"/>
              </w:rPr>
              <w:t>IL-2: IAB node may need to report joint buffer status for LCHs which have rather differing QoS requirements, due to the current (Rel-16) limit on the number of LCGs</w:t>
            </w:r>
          </w:p>
          <w:p w:rsidR="00725A6F" w:rsidRPr="00725A6F" w:rsidRDefault="00725A6F" w:rsidP="00725A6F">
            <w:pPr>
              <w:spacing w:after="0"/>
              <w:jc w:val="left"/>
              <w:rPr>
                <w:rFonts w:ascii="Times New Roman" w:eastAsia="맑은 고딕" w:hAnsi="Times New Roman"/>
                <w:szCs w:val="22"/>
                <w:lang w:val="en-US" w:eastAsia="ko-KR"/>
              </w:rPr>
            </w:pPr>
            <w:r w:rsidRPr="00725A6F">
              <w:rPr>
                <w:rFonts w:ascii="Times New Roman" w:eastAsia="맑은 고딕" w:hAnsi="Times New Roman"/>
                <w:szCs w:val="22"/>
                <w:lang w:val="en-US" w:eastAsia="ko-KR"/>
              </w:rPr>
              <w:t>IL-3: Buffer size calculation for pre-emptive BSR may differ for nodes of different vendors as it is left to implementation in Rel-16</w:t>
            </w:r>
          </w:p>
          <w:p w:rsidR="00725A6F" w:rsidRPr="00725A6F" w:rsidRDefault="00725A6F" w:rsidP="00725A6F">
            <w:pPr>
              <w:spacing w:after="0"/>
              <w:jc w:val="left"/>
              <w:rPr>
                <w:rFonts w:ascii="Times New Roman" w:eastAsia="맑은 고딕" w:hAnsi="Times New Roman"/>
                <w:szCs w:val="22"/>
                <w:lang w:val="en-US" w:eastAsia="ko-KR"/>
              </w:rPr>
            </w:pPr>
            <w:r w:rsidRPr="00725A6F">
              <w:rPr>
                <w:rFonts w:ascii="Times New Roman" w:eastAsia="맑은 고딕" w:hAnsi="Times New Roman"/>
                <w:szCs w:val="22"/>
                <w:lang w:val="en-US" w:eastAsia="ko-KR"/>
              </w:rPr>
              <w:t>IL-5: The CU is unable to put bearers with lower PDB on routes with less congestion risk (higher resource efficiency) or which are RLF-free</w:t>
            </w:r>
          </w:p>
          <w:p w:rsidR="00D45A5F" w:rsidRPr="00725A6F" w:rsidRDefault="00725A6F" w:rsidP="00725A6F">
            <w:pPr>
              <w:spacing w:after="0"/>
              <w:jc w:val="left"/>
              <w:rPr>
                <w:rFonts w:ascii="Times New Roman" w:eastAsia="맑은 고딕" w:hAnsi="Times New Roman"/>
                <w:sz w:val="22"/>
                <w:szCs w:val="22"/>
                <w:lang w:val="en-US" w:eastAsia="ko-KR"/>
              </w:rPr>
            </w:pPr>
            <w:r w:rsidRPr="00725A6F">
              <w:rPr>
                <w:rFonts w:ascii="Times New Roman" w:eastAsia="맑은 고딕" w:hAnsi="Times New Roman"/>
                <w:szCs w:val="22"/>
                <w:lang w:val="en-US" w:eastAsia="ko-KR"/>
              </w:rPr>
              <w:t>IL-6: The CU is unable to configure routing based on actual (real-time) latency per BH RLC channel</w:t>
            </w:r>
          </w:p>
        </w:tc>
      </w:tr>
    </w:tbl>
    <w:p w:rsidR="00E70CE8" w:rsidRDefault="00E70CE8" w:rsidP="002350E5">
      <w:pPr>
        <w:jc w:val="left"/>
        <w:rPr>
          <w:rFonts w:ascii="Times New Roman" w:eastAsia="맑은 고딕" w:hAnsi="Times New Roman"/>
          <w:lang w:eastAsia="ko-KR"/>
        </w:rPr>
      </w:pPr>
    </w:p>
    <w:p w:rsidR="003C188F" w:rsidRPr="0052530D" w:rsidRDefault="00EE5D37" w:rsidP="003C188F">
      <w:pPr>
        <w:jc w:val="left"/>
        <w:rPr>
          <w:rFonts w:ascii="Times New Roman" w:eastAsia="맑은 고딕" w:hAnsi="Times New Roman"/>
          <w:lang w:eastAsia="ko-KR"/>
        </w:rPr>
      </w:pPr>
      <w:r>
        <w:rPr>
          <w:rFonts w:ascii="Times New Roman" w:eastAsia="맑은 고딕" w:hAnsi="Times New Roman"/>
          <w:lang w:eastAsia="ko-KR"/>
        </w:rPr>
        <w:t>F</w:t>
      </w:r>
      <w:r>
        <w:rPr>
          <w:rFonts w:ascii="Times New Roman" w:eastAsia="맑은 고딕" w:hAnsi="Times New Roman" w:hint="eastAsia"/>
          <w:lang w:eastAsia="ko-KR"/>
        </w:rPr>
        <w:t xml:space="preserve">or </w:t>
      </w:r>
      <w:r>
        <w:rPr>
          <w:rFonts w:ascii="Times New Roman" w:eastAsia="맑은 고딕" w:hAnsi="Times New Roman"/>
          <w:lang w:eastAsia="ko-KR"/>
        </w:rPr>
        <w:t xml:space="preserve">IL-1, </w:t>
      </w:r>
      <w:r w:rsidR="00B47AC9">
        <w:rPr>
          <w:rFonts w:ascii="Times New Roman" w:eastAsia="맑은 고딕" w:hAnsi="Times New Roman"/>
          <w:lang w:eastAsia="ko-KR"/>
        </w:rPr>
        <w:t>when a DRB is established over the IAB network, the IAB donor CU can know whole topology of IAB network and how many hops are required for this DRB. Hence, the IAB donor CU can estimate the required PDB for each hop and configure BH RLC channel for this DRB according to the estimated one hop PDB. Of course, the experienced one hop PDB may vary with IAB node circumstance, but variance of the experienced one hop PDB would be limited in the normal operation.</w:t>
      </w:r>
      <w:r w:rsidR="00B47AC9" w:rsidRPr="00F041AB">
        <w:rPr>
          <w:rFonts w:ascii="Times New Roman" w:eastAsia="맑은 고딕" w:hAnsi="Times New Roman"/>
          <w:lang w:eastAsia="ko-KR"/>
        </w:rPr>
        <w:t xml:space="preserve"> </w:t>
      </w:r>
      <w:r w:rsidR="00B47AC9">
        <w:rPr>
          <w:rFonts w:ascii="Times New Roman" w:eastAsia="맑은 고딕" w:hAnsi="Times New Roman"/>
          <w:lang w:eastAsia="ko-KR"/>
        </w:rPr>
        <w:t>We think that this variance would be large only when unexpected events occurs such as BH RLF and data congestion. However, considering that there are already Rel-16 solutions for the unexpected events and Rel-17 IAB work would further discuss to be recovered from this unexpected event as soon as possible, the experienced one hop PDB may be acceptable even after one unexpected event occurs and the accumulated PDB for a packet can be managed without the proposed enhancement in Rel-17 IAB work.</w:t>
      </w:r>
      <w:r w:rsidR="0052530D">
        <w:rPr>
          <w:rFonts w:ascii="Times New Roman" w:eastAsia="맑은 고딕" w:hAnsi="Times New Roman"/>
          <w:lang w:eastAsia="ko-KR"/>
        </w:rPr>
        <w:t xml:space="preserve"> Thus, we think that PDB requirement of the packet can be met in most cases and, only in rare case, accumulated PDB may not be satisfied considering </w:t>
      </w:r>
      <w:r w:rsidR="0052530D" w:rsidRPr="0052530D">
        <w:rPr>
          <w:rFonts w:ascii="Times New Roman" w:eastAsia="맑은 고딕" w:hAnsi="Times New Roman"/>
          <w:lang w:eastAsia="ko-KR"/>
        </w:rPr>
        <w:t>Rel-16 and enhanced Rel-17 solution</w:t>
      </w:r>
      <w:r w:rsidR="0052530D">
        <w:rPr>
          <w:rFonts w:ascii="Times New Roman" w:eastAsia="맑은 고딕" w:hAnsi="Times New Roman"/>
          <w:lang w:eastAsia="ko-KR"/>
        </w:rPr>
        <w:t>s.</w:t>
      </w:r>
      <w:r w:rsidR="003C188F" w:rsidRPr="003C188F">
        <w:rPr>
          <w:rFonts w:ascii="Times New Roman" w:eastAsia="맑은 고딕" w:hAnsi="Times New Roman"/>
          <w:lang w:eastAsia="ko-KR"/>
        </w:rPr>
        <w:t xml:space="preserve"> </w:t>
      </w:r>
      <w:r w:rsidR="003C188F">
        <w:rPr>
          <w:rFonts w:ascii="Times New Roman" w:eastAsia="맑은 고딕" w:hAnsi="Times New Roman"/>
          <w:lang w:eastAsia="ko-KR"/>
        </w:rPr>
        <w:t xml:space="preserve">Given observation 6 below, we doubt whether RAN2 needs to develop a mechanism to satisfy PDB requirement even </w:t>
      </w:r>
      <w:r w:rsidR="00014462">
        <w:rPr>
          <w:rFonts w:ascii="Times New Roman" w:eastAsia="맑은 고딕" w:hAnsi="Times New Roman"/>
          <w:lang w:eastAsia="ko-KR"/>
        </w:rPr>
        <w:t>for</w:t>
      </w:r>
      <w:r w:rsidR="003C188F">
        <w:rPr>
          <w:rFonts w:ascii="Times New Roman" w:eastAsia="맑은 고딕" w:hAnsi="Times New Roman"/>
          <w:lang w:eastAsia="ko-KR"/>
        </w:rPr>
        <w:t xml:space="preserve"> rare case.   </w:t>
      </w:r>
    </w:p>
    <w:p w:rsidR="0052530D" w:rsidRPr="0052530D" w:rsidRDefault="00B47AC9" w:rsidP="002350E5">
      <w:pPr>
        <w:jc w:val="left"/>
        <w:rPr>
          <w:rFonts w:ascii="Times New Roman" w:eastAsia="맑은 고딕" w:hAnsi="Times New Roman"/>
          <w:b/>
          <w:lang w:eastAsia="ko-KR"/>
        </w:rPr>
      </w:pPr>
      <w:r>
        <w:rPr>
          <w:rFonts w:ascii="Times New Roman" w:eastAsia="맑은 고딕" w:hAnsi="Times New Roman"/>
          <w:b/>
          <w:lang w:val="en-US" w:eastAsia="ko-KR"/>
        </w:rPr>
        <w:t>Observation</w:t>
      </w:r>
      <w:r>
        <w:rPr>
          <w:rFonts w:ascii="Times New Roman" w:eastAsia="맑은 고딕" w:hAnsi="Times New Roman"/>
          <w:b/>
          <w:lang w:eastAsia="ko-KR"/>
        </w:rPr>
        <w:t xml:space="preserve"> 6</w:t>
      </w:r>
      <w:r w:rsidRPr="00D776C0">
        <w:rPr>
          <w:rFonts w:ascii="Times New Roman" w:eastAsia="맑은 고딕" w:hAnsi="Times New Roman"/>
          <w:b/>
          <w:lang w:eastAsia="ko-KR"/>
        </w:rPr>
        <w:t xml:space="preserve">. </w:t>
      </w:r>
      <w:r w:rsidR="0052530D">
        <w:rPr>
          <w:rFonts w:ascii="Times New Roman" w:eastAsia="맑은 고딕" w:hAnsi="Times New Roman"/>
          <w:b/>
          <w:lang w:eastAsia="ko-KR"/>
        </w:rPr>
        <w:t xml:space="preserve">In normal situation, proper network configuration can make accumulated PDB of the packet meet with PDC requirement of the packet. In unexpected events, Rel-16 and enhanced Rel-17 solutions can reduce transmission </w:t>
      </w:r>
      <w:r w:rsidR="0052530D" w:rsidRPr="0052530D">
        <w:rPr>
          <w:rFonts w:ascii="Times New Roman" w:eastAsia="맑은 고딕" w:hAnsi="Times New Roman"/>
          <w:b/>
          <w:lang w:eastAsia="ko-KR"/>
        </w:rPr>
        <w:t>interruption</w:t>
      </w:r>
      <w:r w:rsidR="0052530D">
        <w:rPr>
          <w:rFonts w:ascii="Times New Roman" w:eastAsia="맑은 고딕" w:hAnsi="Times New Roman"/>
          <w:b/>
          <w:lang w:eastAsia="ko-KR"/>
        </w:rPr>
        <w:t xml:space="preserve"> and only rare case may not satisfy PDB requirement of packet. </w:t>
      </w:r>
    </w:p>
    <w:p w:rsidR="00725A6F" w:rsidRDefault="00FA71E0" w:rsidP="002350E5">
      <w:pPr>
        <w:jc w:val="left"/>
        <w:rPr>
          <w:rFonts w:ascii="Times New Roman" w:eastAsia="맑은 고딕" w:hAnsi="Times New Roman"/>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3</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FA71E0">
        <w:rPr>
          <w:rFonts w:ascii="Times New Roman" w:eastAsia="맑은 고딕" w:hAnsi="Times New Roman"/>
          <w:b/>
          <w:szCs w:val="22"/>
          <w:lang w:eastAsia="ko-KR"/>
        </w:rPr>
        <w:t xml:space="preserve">PDB management by intermediate IAB nodes is </w:t>
      </w:r>
      <w:r>
        <w:rPr>
          <w:rFonts w:ascii="Times New Roman" w:eastAsia="맑은 고딕" w:hAnsi="Times New Roman"/>
          <w:b/>
          <w:szCs w:val="22"/>
          <w:lang w:eastAsia="ko-KR"/>
        </w:rPr>
        <w:t xml:space="preserve">considered as the de-prioritized issue for </w:t>
      </w:r>
      <w:r w:rsidRPr="00FA71E0">
        <w:rPr>
          <w:rFonts w:ascii="Times New Roman" w:eastAsia="맑은 고딕" w:hAnsi="Times New Roman"/>
          <w:b/>
          <w:szCs w:val="22"/>
          <w:lang w:eastAsia="ko-KR"/>
        </w:rPr>
        <w:t>Rel-17 IAB</w:t>
      </w:r>
      <w:r>
        <w:rPr>
          <w:rFonts w:ascii="Times New Roman" w:eastAsia="맑은 고딕" w:hAnsi="Times New Roman"/>
          <w:b/>
          <w:szCs w:val="22"/>
          <w:lang w:eastAsia="ko-KR"/>
        </w:rPr>
        <w:t xml:space="preserve"> enhancement. </w:t>
      </w:r>
    </w:p>
    <w:p w:rsidR="00FA71E0" w:rsidRDefault="00FA71E0" w:rsidP="002350E5">
      <w:pPr>
        <w:jc w:val="left"/>
        <w:rPr>
          <w:rFonts w:ascii="Times New Roman" w:eastAsia="맑은 고딕" w:hAnsi="Times New Roman"/>
          <w:lang w:eastAsia="ko-KR"/>
        </w:rPr>
      </w:pPr>
    </w:p>
    <w:p w:rsidR="00725A6F" w:rsidRDefault="003C188F" w:rsidP="002350E5">
      <w:pPr>
        <w:jc w:val="left"/>
        <w:rPr>
          <w:rFonts w:ascii="Times New Roman" w:eastAsia="맑은 고딕" w:hAnsi="Times New Roman"/>
          <w:lang w:eastAsia="ko-KR"/>
        </w:rPr>
      </w:pPr>
      <w:r>
        <w:rPr>
          <w:rFonts w:ascii="Times New Roman" w:eastAsia="맑은 고딕" w:hAnsi="Times New Roman"/>
          <w:lang w:eastAsia="ko-KR"/>
        </w:rPr>
        <w:t>F</w:t>
      </w:r>
      <w:r>
        <w:rPr>
          <w:rFonts w:ascii="Times New Roman" w:eastAsia="맑은 고딕" w:hAnsi="Times New Roman" w:hint="eastAsia"/>
          <w:lang w:eastAsia="ko-KR"/>
        </w:rPr>
        <w:t xml:space="preserve">or </w:t>
      </w:r>
      <w:r>
        <w:rPr>
          <w:rFonts w:ascii="Times New Roman" w:eastAsia="맑은 고딕" w:hAnsi="Times New Roman"/>
          <w:lang w:eastAsia="ko-KR"/>
        </w:rPr>
        <w:t xml:space="preserve">IL-2, </w:t>
      </w:r>
      <w:r w:rsidRPr="003C188F">
        <w:rPr>
          <w:rFonts w:ascii="Times New Roman" w:eastAsia="맑은 고딕" w:hAnsi="Times New Roman"/>
          <w:lang w:eastAsia="ko-KR"/>
        </w:rPr>
        <w:t>we think that it would be good to increase the number of LCGs to provide more accurate scheduling among LCHs for supporting finer QoS provision.</w:t>
      </w:r>
      <w:r>
        <w:rPr>
          <w:rFonts w:ascii="Times New Roman" w:eastAsia="맑은 고딕" w:hAnsi="Times New Roman"/>
          <w:lang w:eastAsia="ko-KR"/>
        </w:rPr>
        <w:t xml:space="preserve"> </w:t>
      </w:r>
      <w:r w:rsidR="00FA71E0">
        <w:rPr>
          <w:rFonts w:ascii="Times New Roman" w:eastAsia="맑은 고딕" w:hAnsi="Times New Roman"/>
          <w:lang w:eastAsia="ko-KR"/>
        </w:rPr>
        <w:t>In addition, c</w:t>
      </w:r>
      <w:r>
        <w:rPr>
          <w:rFonts w:ascii="Times New Roman" w:eastAsia="맑은 고딕" w:hAnsi="Times New Roman"/>
          <w:lang w:eastAsia="ko-KR"/>
        </w:rPr>
        <w:t xml:space="preserve">onsidering </w:t>
      </w:r>
      <w:r w:rsidR="00FA71E0">
        <w:rPr>
          <w:rFonts w:ascii="Times New Roman" w:eastAsia="맑은 고딕" w:hAnsi="Times New Roman"/>
          <w:lang w:eastAsia="ko-KR"/>
        </w:rPr>
        <w:t xml:space="preserve">that Max LCID is 32 and LCG is 8 in legacy NR, now IAB </w:t>
      </w:r>
      <w:r>
        <w:rPr>
          <w:rFonts w:ascii="Times New Roman" w:eastAsia="맑은 고딕" w:hAnsi="Times New Roman"/>
          <w:lang w:eastAsia="ko-KR"/>
        </w:rPr>
        <w:t xml:space="preserve">extended </w:t>
      </w:r>
      <w:r w:rsidR="00FA71E0">
        <w:rPr>
          <w:rFonts w:ascii="Times New Roman" w:eastAsia="맑은 고딕" w:hAnsi="Times New Roman"/>
          <w:lang w:eastAsia="ko-KR"/>
        </w:rPr>
        <w:t xml:space="preserve">max </w:t>
      </w:r>
      <w:r>
        <w:rPr>
          <w:rFonts w:ascii="Times New Roman" w:eastAsia="맑은 고딕" w:hAnsi="Times New Roman"/>
          <w:lang w:eastAsia="ko-KR"/>
        </w:rPr>
        <w:t xml:space="preserve">LCID space </w:t>
      </w:r>
      <w:r w:rsidR="00FA71E0">
        <w:rPr>
          <w:rFonts w:ascii="Times New Roman" w:eastAsia="맑은 고딕" w:hAnsi="Times New Roman"/>
          <w:lang w:eastAsia="ko-KR"/>
        </w:rPr>
        <w:t xml:space="preserve">up to 65855, but LCG is still 8. Thus, we think that LCG increasing can be considered as Rel-17 IAB enhancement. </w:t>
      </w:r>
      <w:r>
        <w:rPr>
          <w:rFonts w:ascii="Times New Roman" w:eastAsia="맑은 고딕" w:hAnsi="Times New Roman"/>
          <w:lang w:eastAsia="ko-KR"/>
        </w:rPr>
        <w:t xml:space="preserve"> </w:t>
      </w:r>
    </w:p>
    <w:p w:rsidR="00FA71E0" w:rsidRDefault="00FA71E0" w:rsidP="00FA71E0">
      <w:pPr>
        <w:jc w:val="left"/>
        <w:rPr>
          <w:rFonts w:ascii="Times New Roman" w:eastAsia="맑은 고딕" w:hAnsi="Times New Roman"/>
          <w:lang w:eastAsia="ko-KR"/>
        </w:rPr>
      </w:pPr>
      <w:r>
        <w:rPr>
          <w:rFonts w:ascii="Times New Roman" w:eastAsia="맑은 고딕" w:hAnsi="Times New Roman"/>
          <w:lang w:eastAsia="ko-KR"/>
        </w:rPr>
        <w:t>For IL-3, buffer size calculation for pre-emptive BSR is left to implementation in Rel-16. However, since there is no aligned principle for buffer size calculation, some IAB nodes may report the pre-emptive BSR with a larger buffer size information than the expected data volume to be arrived, in order to reduce UL transmission latency and enhance UL transmission efficiency. We think that this may cause unnecessary radio resource waste and competition between IAB nodes to request a larger size of UL grant as early as possible. Thus, it would be good to define buffer size calculation for pre-emptive BSR in Rel-17 IAB work.</w:t>
      </w:r>
    </w:p>
    <w:p w:rsidR="00FA71E0" w:rsidRPr="002D5EAD" w:rsidRDefault="00FA71E0" w:rsidP="00FA71E0">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4</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Increasing LCG and b</w:t>
      </w:r>
      <w:r w:rsidRPr="0064727B">
        <w:rPr>
          <w:rFonts w:ascii="Times New Roman" w:eastAsia="맑은 고딕" w:hAnsi="Times New Roman"/>
          <w:b/>
          <w:szCs w:val="22"/>
          <w:lang w:eastAsia="ko-KR"/>
        </w:rPr>
        <w:t>uffer size calculation for Pre-emptive BSR</w:t>
      </w:r>
      <w:r>
        <w:rPr>
          <w:rFonts w:ascii="Times New Roman" w:eastAsia="맑은 고딕" w:hAnsi="Times New Roman"/>
          <w:b/>
          <w:szCs w:val="22"/>
          <w:lang w:eastAsia="ko-KR"/>
        </w:rPr>
        <w:t xml:space="preserve"> are considered as the prioritized issue for </w:t>
      </w:r>
      <w:r w:rsidRPr="00FA71E0">
        <w:rPr>
          <w:rFonts w:ascii="Times New Roman" w:eastAsia="맑은 고딕" w:hAnsi="Times New Roman"/>
          <w:b/>
          <w:szCs w:val="22"/>
          <w:lang w:eastAsia="ko-KR"/>
        </w:rPr>
        <w:t>Rel-17 IAB</w:t>
      </w:r>
      <w:r>
        <w:rPr>
          <w:rFonts w:ascii="Times New Roman" w:eastAsia="맑은 고딕" w:hAnsi="Times New Roman"/>
          <w:b/>
          <w:szCs w:val="22"/>
          <w:lang w:eastAsia="ko-KR"/>
        </w:rPr>
        <w:t xml:space="preserve"> enhancement</w:t>
      </w:r>
      <w:r w:rsidRPr="002D5EAD">
        <w:rPr>
          <w:rFonts w:ascii="Times New Roman" w:eastAsia="맑은 고딕" w:hAnsi="Times New Roman"/>
          <w:b/>
          <w:szCs w:val="22"/>
          <w:lang w:eastAsia="ko-KR"/>
        </w:rPr>
        <w:t>.</w:t>
      </w:r>
    </w:p>
    <w:p w:rsidR="003C188F" w:rsidRPr="00FA71E0" w:rsidRDefault="003C188F" w:rsidP="002350E5">
      <w:pPr>
        <w:jc w:val="left"/>
        <w:rPr>
          <w:rFonts w:ascii="Times New Roman" w:eastAsia="맑은 고딕" w:hAnsi="Times New Roman"/>
          <w:lang w:eastAsia="ko-KR"/>
        </w:rPr>
      </w:pPr>
    </w:p>
    <w:p w:rsidR="003C188F" w:rsidRDefault="00FA71E0" w:rsidP="002350E5">
      <w:pPr>
        <w:jc w:val="left"/>
        <w:rPr>
          <w:rFonts w:ascii="Times New Roman" w:eastAsia="맑은 고딕" w:hAnsi="Times New Roman"/>
          <w:lang w:eastAsia="ko-KR"/>
        </w:rPr>
      </w:pPr>
      <w:r>
        <w:rPr>
          <w:rFonts w:ascii="Times New Roman" w:eastAsia="맑은 고딕" w:hAnsi="Times New Roman"/>
          <w:lang w:eastAsia="ko-KR"/>
        </w:rPr>
        <w:t>F</w:t>
      </w:r>
      <w:r>
        <w:rPr>
          <w:rFonts w:ascii="Times New Roman" w:eastAsia="맑은 고딕" w:hAnsi="Times New Roman" w:hint="eastAsia"/>
          <w:lang w:eastAsia="ko-KR"/>
        </w:rPr>
        <w:t xml:space="preserve">or </w:t>
      </w:r>
      <w:r>
        <w:rPr>
          <w:rFonts w:ascii="Times New Roman" w:eastAsia="맑은 고딕" w:hAnsi="Times New Roman"/>
          <w:lang w:eastAsia="ko-KR"/>
        </w:rPr>
        <w:t>IL-5 and 6, those two issues make the IAB donor CU know some information</w:t>
      </w:r>
      <w:r w:rsidR="002E35FA">
        <w:rPr>
          <w:rFonts w:ascii="Times New Roman" w:eastAsia="맑은 고딕" w:hAnsi="Times New Roman"/>
          <w:lang w:eastAsia="ko-KR"/>
        </w:rPr>
        <w:t xml:space="preserve">. We think that basically if the IAB donor CU needs to know some information from the IAB node, RAN3 should study first to make sure that this information is really needed and helpful for the IAB donor node managing the whole IAB network. However, it seems to go opposite way of work. </w:t>
      </w:r>
      <w:r w:rsidR="009C1041">
        <w:rPr>
          <w:rFonts w:ascii="Times New Roman" w:eastAsia="맑은 고딕" w:hAnsi="Times New Roman"/>
          <w:lang w:eastAsia="ko-KR"/>
        </w:rPr>
        <w:t>Now,</w:t>
      </w:r>
      <w:r w:rsidR="002E35FA">
        <w:rPr>
          <w:rFonts w:ascii="Times New Roman" w:eastAsia="맑은 고딕" w:hAnsi="Times New Roman"/>
          <w:lang w:eastAsia="ko-KR"/>
        </w:rPr>
        <w:t xml:space="preserve"> RAN2 tries to study RAN3 issue first with any input or LS from the RAN3. </w:t>
      </w:r>
      <w:r w:rsidR="009C1041">
        <w:rPr>
          <w:rFonts w:ascii="Times New Roman" w:eastAsia="맑은 고딕" w:hAnsi="Times New Roman"/>
          <w:lang w:eastAsia="ko-KR"/>
        </w:rPr>
        <w:t xml:space="preserve">Thus, we think that RAN2 needs to </w:t>
      </w:r>
      <w:r w:rsidR="009C1041">
        <w:rPr>
          <w:rFonts w:ascii="Times New Roman" w:eastAsia="맑은 고딕" w:hAnsi="Times New Roman" w:hint="eastAsia"/>
          <w:lang w:eastAsia="ko-KR"/>
        </w:rPr>
        <w:t xml:space="preserve">check first those two issues are real issue in RAN3 perspective. </w:t>
      </w:r>
    </w:p>
    <w:p w:rsidR="00FA71E0" w:rsidRPr="002E35FA" w:rsidRDefault="009C1041" w:rsidP="002350E5">
      <w:pPr>
        <w:jc w:val="left"/>
        <w:rPr>
          <w:rFonts w:ascii="Times New Roman" w:eastAsia="맑은 고딕" w:hAnsi="Times New Roman"/>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5</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All issues related to IAB donor CU should not be discussed in RAN2 without RAN3 inputs.</w:t>
      </w:r>
    </w:p>
    <w:p w:rsidR="00FA71E0" w:rsidRPr="00D45A5F" w:rsidRDefault="00FA71E0" w:rsidP="002350E5">
      <w:pPr>
        <w:jc w:val="left"/>
        <w:rPr>
          <w:rFonts w:ascii="Times New Roman" w:eastAsia="맑은 고딕" w:hAnsi="Times New Roman"/>
          <w:lang w:eastAsia="ko-KR"/>
        </w:rPr>
      </w:pPr>
    </w:p>
    <w:p w:rsidR="003D2074" w:rsidRPr="000545C4" w:rsidRDefault="003D2074" w:rsidP="003D2074">
      <w:pPr>
        <w:pStyle w:val="2"/>
        <w:rPr>
          <w:rFonts w:eastAsia="맑은 고딕"/>
          <w:sz w:val="28"/>
          <w:lang w:val="en-US" w:eastAsia="ko-KR"/>
        </w:rPr>
      </w:pPr>
      <w:r>
        <w:rPr>
          <w:rFonts w:eastAsia="맑은 고딕"/>
          <w:sz w:val="28"/>
          <w:lang w:val="en-US" w:eastAsia="ko-KR"/>
        </w:rPr>
        <w:lastRenderedPageBreak/>
        <w:t>Congestion mitigation</w:t>
      </w:r>
    </w:p>
    <w:p w:rsidR="003D2074" w:rsidRPr="00D776C0" w:rsidRDefault="003D2074" w:rsidP="003D2074">
      <w:pPr>
        <w:jc w:val="left"/>
        <w:rPr>
          <w:rFonts w:ascii="Times New Roman" w:eastAsia="맑은 고딕" w:hAnsi="Times New Roman"/>
          <w:lang w:val="en-US" w:eastAsia="ko-KR"/>
        </w:rPr>
      </w:pPr>
      <w:r>
        <w:rPr>
          <w:rFonts w:ascii="Times New Roman" w:eastAsia="맑은 고딕" w:hAnsi="Times New Roman"/>
          <w:szCs w:val="22"/>
          <w:lang w:eastAsia="ko-KR"/>
        </w:rPr>
        <w:t>This section discuss</w:t>
      </w:r>
      <w:r w:rsidR="00E2775F">
        <w:rPr>
          <w:rFonts w:ascii="Times New Roman" w:eastAsia="맑은 고딕" w:hAnsi="Times New Roman"/>
          <w:szCs w:val="22"/>
          <w:lang w:eastAsia="ko-KR"/>
        </w:rPr>
        <w:t>es</w:t>
      </w:r>
      <w:r>
        <w:rPr>
          <w:rFonts w:ascii="Times New Roman" w:eastAsia="맑은 고딕" w:hAnsi="Times New Roman"/>
          <w:szCs w:val="22"/>
          <w:lang w:eastAsia="ko-KR"/>
        </w:rPr>
        <w:t xml:space="preserve"> </w:t>
      </w:r>
      <w:r w:rsidR="00AB4376">
        <w:rPr>
          <w:rFonts w:ascii="Times New Roman" w:eastAsia="맑은 고딕" w:hAnsi="Times New Roman"/>
          <w:szCs w:val="22"/>
          <w:lang w:eastAsia="ko-KR"/>
        </w:rPr>
        <w:t xml:space="preserve">congestion mitigation based on </w:t>
      </w:r>
      <w:r w:rsidR="00725A6F">
        <w:rPr>
          <w:rFonts w:ascii="Times New Roman" w:eastAsia="맑은 고딕" w:hAnsi="Times New Roman"/>
          <w:szCs w:val="22"/>
          <w:lang w:eastAsia="ko-KR"/>
        </w:rPr>
        <w:t>focusing on issues</w:t>
      </w:r>
      <w:r>
        <w:rPr>
          <w:rFonts w:ascii="Times New Roman" w:eastAsia="맑은 고딕" w:hAnsi="Times New Roman"/>
          <w:szCs w:val="22"/>
          <w:lang w:eastAsia="ko-KR"/>
        </w:rPr>
        <w:t xml:space="preserve"> </w:t>
      </w:r>
      <w:r w:rsidR="00725A6F">
        <w:rPr>
          <w:rFonts w:ascii="Times New Roman" w:eastAsia="맑은 고딕" w:hAnsi="Times New Roman"/>
          <w:szCs w:val="22"/>
          <w:lang w:eastAsia="ko-KR"/>
        </w:rPr>
        <w:t xml:space="preserve">below </w:t>
      </w:r>
      <w:r>
        <w:rPr>
          <w:rFonts w:ascii="Times New Roman" w:eastAsia="맑은 고딕" w:hAnsi="Times New Roman"/>
          <w:szCs w:val="22"/>
          <w:lang w:eastAsia="ko-KR"/>
        </w:rPr>
        <w:t>was made.</w:t>
      </w:r>
      <w:r w:rsidR="008E5B2B">
        <w:rPr>
          <w:rFonts w:ascii="Times New Roman" w:eastAsia="맑은 고딕" w:hAnsi="Times New Roman"/>
          <w:szCs w:val="22"/>
          <w:lang w:eastAsia="ko-KR"/>
        </w:rPr>
        <w:t xml:space="preserve"> </w:t>
      </w:r>
      <w:r w:rsidR="008E5B2B" w:rsidRPr="008E5B2B">
        <w:rPr>
          <w:rFonts w:ascii="Times New Roman" w:eastAsia="맑은 고딕" w:hAnsi="Times New Roman"/>
          <w:szCs w:val="22"/>
          <w:lang w:eastAsia="ko-KR"/>
        </w:rPr>
        <w:t>(</w:t>
      </w:r>
      <w:r w:rsidR="008E5B2B">
        <w:rPr>
          <w:rFonts w:ascii="Times New Roman" w:eastAsia="맑은 고딕" w:hAnsi="Times New Roman"/>
          <w:szCs w:val="22"/>
          <w:lang w:eastAsia="ko-KR"/>
        </w:rPr>
        <w:t xml:space="preserve">The </w:t>
      </w:r>
      <w:r w:rsidR="008E5B2B" w:rsidRPr="008E5B2B">
        <w:rPr>
          <w:rFonts w:ascii="Times New Roman" w:eastAsia="맑은 고딕" w:hAnsi="Times New Roman"/>
          <w:szCs w:val="22"/>
          <w:lang w:eastAsia="ko-KR"/>
        </w:rPr>
        <w:t>deprioritized issues in the email discussion summary are not considered to discuss)</w:t>
      </w:r>
    </w:p>
    <w:tbl>
      <w:tblPr>
        <w:tblStyle w:val="a7"/>
        <w:tblW w:w="0" w:type="auto"/>
        <w:tblLook w:val="04A0" w:firstRow="1" w:lastRow="0" w:firstColumn="1" w:lastColumn="0" w:noHBand="0" w:noVBand="1"/>
      </w:tblPr>
      <w:tblGrid>
        <w:gridCol w:w="9629"/>
      </w:tblGrid>
      <w:tr w:rsidR="003D2074" w:rsidTr="005D19D4">
        <w:tc>
          <w:tcPr>
            <w:tcW w:w="9629" w:type="dxa"/>
          </w:tcPr>
          <w:p w:rsidR="009C1041" w:rsidRPr="009C1041" w:rsidRDefault="009C1041" w:rsidP="009C1041">
            <w:pPr>
              <w:spacing w:after="0"/>
              <w:jc w:val="left"/>
              <w:rPr>
                <w:rFonts w:ascii="Times New Roman" w:eastAsia="맑은 고딕" w:hAnsi="Times New Roman"/>
                <w:szCs w:val="22"/>
                <w:lang w:val="en-US" w:eastAsia="ko-KR"/>
              </w:rPr>
            </w:pPr>
            <w:r w:rsidRPr="009C1041">
              <w:rPr>
                <w:rFonts w:ascii="Times New Roman" w:eastAsia="맑은 고딕" w:hAnsi="Times New Roman"/>
                <w:szCs w:val="22"/>
                <w:lang w:val="en-US" w:eastAsia="ko-KR"/>
              </w:rPr>
              <w:t xml:space="preserve">IC-1: Long-term downstream congestion on a single link cannot be alleviated using existing Rel-16 DL HbH flow control mechanisms, without having to rely on dropping packets </w:t>
            </w:r>
          </w:p>
          <w:p w:rsidR="003D2074" w:rsidRPr="009C1041" w:rsidRDefault="009C1041" w:rsidP="009C1041">
            <w:pPr>
              <w:spacing w:after="0"/>
              <w:jc w:val="left"/>
              <w:rPr>
                <w:rFonts w:ascii="Times New Roman" w:eastAsia="맑은 고딕" w:hAnsi="Times New Roman"/>
                <w:sz w:val="22"/>
                <w:szCs w:val="22"/>
                <w:lang w:val="en-US" w:eastAsia="ko-KR"/>
              </w:rPr>
            </w:pPr>
            <w:r w:rsidRPr="009C1041">
              <w:rPr>
                <w:rFonts w:ascii="Times New Roman" w:eastAsia="맑은 고딕" w:hAnsi="Times New Roman"/>
                <w:szCs w:val="22"/>
                <w:lang w:val="en-US" w:eastAsia="ko-KR"/>
              </w:rPr>
              <w:t>IC-7: CU (not having knowledge of local congestion conditions) cannot update the routing path that is experiencing congestion</w:t>
            </w:r>
          </w:p>
        </w:tc>
      </w:tr>
    </w:tbl>
    <w:p w:rsidR="003D2074" w:rsidRPr="00D45A5F" w:rsidRDefault="003D2074" w:rsidP="003D2074">
      <w:pPr>
        <w:jc w:val="left"/>
        <w:rPr>
          <w:rFonts w:ascii="Times New Roman" w:eastAsia="맑은 고딕" w:hAnsi="Times New Roman"/>
          <w:lang w:eastAsia="ko-KR"/>
        </w:rPr>
      </w:pPr>
    </w:p>
    <w:p w:rsidR="009C1041" w:rsidRDefault="0091652E" w:rsidP="004C6D32">
      <w:pPr>
        <w:jc w:val="left"/>
        <w:rPr>
          <w:rFonts w:ascii="Times New Roman" w:eastAsia="맑은 고딕" w:hAnsi="Times New Roman"/>
          <w:szCs w:val="22"/>
          <w:lang w:eastAsia="ko-KR"/>
        </w:rPr>
      </w:pPr>
      <w:r>
        <w:rPr>
          <w:rFonts w:ascii="Times New Roman" w:eastAsia="맑은 고딕" w:hAnsi="Times New Roman"/>
          <w:szCs w:val="22"/>
          <w:lang w:eastAsia="ko-KR"/>
        </w:rPr>
        <w:t>W</w:t>
      </w:r>
      <w:r w:rsidR="009C1041">
        <w:rPr>
          <w:rFonts w:ascii="Times New Roman" w:eastAsia="맑은 고딕" w:hAnsi="Times New Roman"/>
          <w:szCs w:val="22"/>
          <w:lang w:eastAsia="ko-KR"/>
        </w:rPr>
        <w:t xml:space="preserve">e think that IC-1 is technically correct and it would be good to fix this problem. </w:t>
      </w:r>
      <w:r>
        <w:rPr>
          <w:rFonts w:ascii="Times New Roman" w:eastAsia="맑은 고딕" w:hAnsi="Times New Roman"/>
          <w:szCs w:val="22"/>
          <w:lang w:eastAsia="ko-KR"/>
        </w:rPr>
        <w:t xml:space="preserve">However, we are reluctant to say that this is a RAN2 issue because the best way to </w:t>
      </w:r>
      <w:r>
        <w:rPr>
          <w:rFonts w:ascii="Times New Roman" w:eastAsia="맑은 고딕" w:hAnsi="Times New Roman" w:hint="eastAsia"/>
          <w:szCs w:val="22"/>
          <w:lang w:eastAsia="ko-KR"/>
        </w:rPr>
        <w:t>han</w:t>
      </w:r>
      <w:r>
        <w:rPr>
          <w:rFonts w:ascii="Times New Roman" w:eastAsia="맑은 고딕" w:hAnsi="Times New Roman"/>
          <w:szCs w:val="22"/>
          <w:lang w:eastAsia="ko-KR"/>
        </w:rPr>
        <w:t>dle long-term downstream congestion is to make the IAB donor CU-UP throttle down downstream traffics toward long-term congested IAB node. In other words, end-to-end</w:t>
      </w:r>
      <w:r w:rsidR="00054901">
        <w:rPr>
          <w:rFonts w:ascii="Times New Roman" w:eastAsia="맑은 고딕" w:hAnsi="Times New Roman"/>
          <w:szCs w:val="22"/>
          <w:lang w:eastAsia="ko-KR"/>
        </w:rPr>
        <w:t xml:space="preserve"> (E2E)</w:t>
      </w:r>
      <w:r>
        <w:rPr>
          <w:rFonts w:ascii="Times New Roman" w:eastAsia="맑은 고딕" w:hAnsi="Times New Roman"/>
          <w:szCs w:val="22"/>
          <w:lang w:eastAsia="ko-KR"/>
        </w:rPr>
        <w:t xml:space="preserve"> flow control </w:t>
      </w:r>
      <w:r w:rsidR="00054901">
        <w:rPr>
          <w:rFonts w:ascii="Times New Roman" w:eastAsia="맑은 고딕" w:hAnsi="Times New Roman"/>
          <w:szCs w:val="22"/>
          <w:lang w:eastAsia="ko-KR"/>
        </w:rPr>
        <w:t>wou</w:t>
      </w:r>
      <w:r w:rsidR="00014462">
        <w:rPr>
          <w:rFonts w:ascii="Times New Roman" w:eastAsia="맑은 고딕" w:hAnsi="Times New Roman"/>
          <w:szCs w:val="22"/>
          <w:lang w:eastAsia="ko-KR"/>
        </w:rPr>
        <w:t>ld be better option because the</w:t>
      </w:r>
      <w:r w:rsidR="00054901">
        <w:rPr>
          <w:rFonts w:ascii="Times New Roman" w:eastAsia="맑은 고딕" w:hAnsi="Times New Roman"/>
          <w:szCs w:val="22"/>
          <w:lang w:eastAsia="ko-KR"/>
        </w:rPr>
        <w:t xml:space="preserve"> E2E flow control can be reached to IAB donor CU-UP. For this, one problem is that the current E2E flow control can be transmitted from access IAB node to IAB donor CU, but the long-term congested IAB node </w:t>
      </w:r>
      <w:r w:rsidR="00014462">
        <w:rPr>
          <w:rFonts w:ascii="Times New Roman" w:eastAsia="맑은 고딕" w:hAnsi="Times New Roman"/>
          <w:szCs w:val="22"/>
          <w:lang w:eastAsia="ko-KR"/>
        </w:rPr>
        <w:t>can be an</w:t>
      </w:r>
      <w:r w:rsidR="00054901">
        <w:rPr>
          <w:rFonts w:ascii="Times New Roman" w:eastAsia="맑은 고딕" w:hAnsi="Times New Roman"/>
          <w:szCs w:val="22"/>
          <w:lang w:eastAsia="ko-KR"/>
        </w:rPr>
        <w:t xml:space="preserve"> intermediate IAB node. Thus, in our view, the required enhancement is that the intermediate IAB node can transmit</w:t>
      </w:r>
      <w:r w:rsidR="008E5B2B">
        <w:rPr>
          <w:rFonts w:ascii="Times New Roman" w:eastAsia="맑은 고딕" w:hAnsi="Times New Roman"/>
          <w:szCs w:val="22"/>
          <w:lang w:eastAsia="ko-KR"/>
        </w:rPr>
        <w:t xml:space="preserve"> the E2E flow control for the BH RLC channels to the IAB donor CU-UP. Having said that, this is RAN3 scope and the related </w:t>
      </w:r>
      <w:r w:rsidR="00014462">
        <w:rPr>
          <w:rFonts w:ascii="Times New Roman" w:eastAsia="맑은 고딕" w:hAnsi="Times New Roman"/>
          <w:szCs w:val="22"/>
          <w:lang w:eastAsia="ko-KR"/>
        </w:rPr>
        <w:t xml:space="preserve">discussion </w:t>
      </w:r>
      <w:r w:rsidR="008E5B2B">
        <w:rPr>
          <w:rFonts w:ascii="Times New Roman" w:eastAsia="맑은 고딕" w:hAnsi="Times New Roman"/>
          <w:szCs w:val="22"/>
          <w:lang w:eastAsia="ko-KR"/>
        </w:rPr>
        <w:t xml:space="preserve">is already </w:t>
      </w:r>
      <w:r w:rsidR="00014462">
        <w:rPr>
          <w:rFonts w:ascii="Times New Roman" w:eastAsia="맑은 고딕" w:hAnsi="Times New Roman"/>
          <w:szCs w:val="22"/>
          <w:lang w:eastAsia="ko-KR"/>
        </w:rPr>
        <w:t>started</w:t>
      </w:r>
      <w:r w:rsidR="008E5B2B">
        <w:rPr>
          <w:rFonts w:ascii="Times New Roman" w:eastAsia="맑은 고딕" w:hAnsi="Times New Roman"/>
          <w:szCs w:val="22"/>
          <w:lang w:eastAsia="ko-KR"/>
        </w:rPr>
        <w:t xml:space="preserve"> in RAN3. Given this situation, we think RAN2 </w:t>
      </w:r>
      <w:r w:rsidR="008E5B2B" w:rsidRPr="008E5B2B">
        <w:rPr>
          <w:rFonts w:ascii="Times New Roman" w:eastAsia="맑은 고딕" w:hAnsi="Times New Roman"/>
          <w:szCs w:val="22"/>
          <w:lang w:eastAsia="ko-KR"/>
        </w:rPr>
        <w:t>can start discussion on this issue after seeing the result of RAN3 discussion</w:t>
      </w:r>
      <w:r w:rsidR="008E5B2B">
        <w:rPr>
          <w:rFonts w:ascii="Times New Roman" w:eastAsia="맑은 고딕" w:hAnsi="Times New Roman"/>
          <w:szCs w:val="22"/>
          <w:lang w:eastAsia="ko-KR"/>
        </w:rPr>
        <w:t>.</w:t>
      </w:r>
    </w:p>
    <w:p w:rsidR="009C1041" w:rsidRDefault="008E5B2B" w:rsidP="004C6D32">
      <w:pPr>
        <w:jc w:val="left"/>
        <w:rPr>
          <w:rFonts w:ascii="Times New Roman" w:eastAsia="맑은 고딕" w:hAnsi="Times New Roman"/>
          <w:szCs w:val="22"/>
          <w:lang w:eastAsia="ko-KR"/>
        </w:rPr>
      </w:pPr>
      <w:r>
        <w:rPr>
          <w:rFonts w:ascii="Times New Roman" w:eastAsia="맑은 고딕" w:hAnsi="Times New Roman"/>
          <w:b/>
          <w:lang w:val="en-US" w:eastAsia="ko-KR"/>
        </w:rPr>
        <w:t>Observation</w:t>
      </w:r>
      <w:r>
        <w:rPr>
          <w:rFonts w:ascii="Times New Roman" w:eastAsia="맑은 고딕" w:hAnsi="Times New Roman"/>
          <w:b/>
          <w:lang w:eastAsia="ko-KR"/>
        </w:rPr>
        <w:t xml:space="preserve"> 7. </w:t>
      </w:r>
      <w:r w:rsidRPr="008E5B2B">
        <w:rPr>
          <w:rFonts w:ascii="Times New Roman" w:eastAsia="맑은 고딕" w:hAnsi="Times New Roman"/>
          <w:b/>
          <w:lang w:eastAsia="ko-KR"/>
        </w:rPr>
        <w:t>Long-term downstream congestion on a single link cannot be alleviated using existing Rel-16 DL HbH flow control mechanisms</w:t>
      </w:r>
      <w:r>
        <w:rPr>
          <w:rFonts w:ascii="Times New Roman" w:eastAsia="맑은 고딕" w:hAnsi="Times New Roman"/>
          <w:b/>
          <w:lang w:eastAsia="ko-KR"/>
        </w:rPr>
        <w:t xml:space="preserve">, but this can be resolved by E2E flow control which is under discussion in RAN3. </w:t>
      </w:r>
    </w:p>
    <w:p w:rsidR="001147EB" w:rsidRPr="002E35FA" w:rsidRDefault="001147EB" w:rsidP="001147EB">
      <w:pPr>
        <w:jc w:val="left"/>
        <w:rPr>
          <w:rFonts w:ascii="Times New Roman" w:eastAsia="맑은 고딕" w:hAnsi="Times New Roman"/>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6</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1147EB">
        <w:rPr>
          <w:rFonts w:ascii="Times New Roman" w:eastAsia="맑은 고딕" w:hAnsi="Times New Roman"/>
          <w:b/>
          <w:szCs w:val="22"/>
          <w:lang w:eastAsia="ko-KR"/>
        </w:rPr>
        <w:t>RAN2 start</w:t>
      </w:r>
      <w:r>
        <w:rPr>
          <w:rFonts w:ascii="Times New Roman" w:eastAsia="맑은 고딕" w:hAnsi="Times New Roman"/>
          <w:b/>
          <w:szCs w:val="22"/>
          <w:lang w:eastAsia="ko-KR"/>
        </w:rPr>
        <w:t>s</w:t>
      </w:r>
      <w:r w:rsidRPr="001147EB">
        <w:rPr>
          <w:rFonts w:ascii="Times New Roman" w:eastAsia="맑은 고딕" w:hAnsi="Times New Roman"/>
          <w:b/>
          <w:szCs w:val="22"/>
          <w:lang w:eastAsia="ko-KR"/>
        </w:rPr>
        <w:t xml:space="preserve"> discussion on th</w:t>
      </w:r>
      <w:r w:rsidR="00F83E58">
        <w:rPr>
          <w:rFonts w:ascii="Times New Roman" w:eastAsia="맑은 고딕" w:hAnsi="Times New Roman"/>
          <w:b/>
          <w:szCs w:val="22"/>
          <w:lang w:eastAsia="ko-KR"/>
        </w:rPr>
        <w:t>e</w:t>
      </w:r>
      <w:r w:rsidRPr="001147EB">
        <w:rPr>
          <w:rFonts w:ascii="Times New Roman" w:eastAsia="맑은 고딕" w:hAnsi="Times New Roman"/>
          <w:b/>
          <w:szCs w:val="22"/>
          <w:lang w:eastAsia="ko-KR"/>
        </w:rPr>
        <w:t xml:space="preserve"> issue</w:t>
      </w:r>
      <w:r w:rsidR="00F83E58">
        <w:rPr>
          <w:rFonts w:ascii="Times New Roman" w:eastAsia="맑은 고딕" w:hAnsi="Times New Roman"/>
          <w:b/>
          <w:szCs w:val="22"/>
          <w:lang w:eastAsia="ko-KR"/>
        </w:rPr>
        <w:t xml:space="preserve"> (i.e.</w:t>
      </w:r>
      <w:proofErr w:type="gramStart"/>
      <w:r w:rsidR="00F83E58">
        <w:rPr>
          <w:rFonts w:ascii="Times New Roman" w:eastAsia="맑은 고딕" w:hAnsi="Times New Roman"/>
          <w:b/>
          <w:szCs w:val="22"/>
          <w:lang w:eastAsia="ko-KR"/>
        </w:rPr>
        <w:t>,“</w:t>
      </w:r>
      <w:proofErr w:type="gramEnd"/>
      <w:r w:rsidR="00F83E58" w:rsidRPr="00F83E58">
        <w:rPr>
          <w:rFonts w:ascii="Times New Roman" w:eastAsia="맑은 고딕" w:hAnsi="Times New Roman"/>
          <w:b/>
          <w:szCs w:val="22"/>
          <w:lang w:eastAsia="ko-KR"/>
        </w:rPr>
        <w:t>Long-term downstream congestion on a single link cannot be alleviated using existing Rel-16 DL HbH flow control mechanisms, without having to rely on dropping packets</w:t>
      </w:r>
      <w:r w:rsidR="00F83E58">
        <w:rPr>
          <w:rFonts w:ascii="Times New Roman" w:eastAsia="맑은 고딕" w:hAnsi="Times New Roman"/>
          <w:b/>
          <w:szCs w:val="22"/>
          <w:lang w:eastAsia="ko-KR"/>
        </w:rPr>
        <w:t>”)</w:t>
      </w:r>
      <w:r w:rsidRPr="001147EB">
        <w:rPr>
          <w:rFonts w:ascii="Times New Roman" w:eastAsia="맑은 고딕" w:hAnsi="Times New Roman"/>
          <w:b/>
          <w:szCs w:val="22"/>
          <w:lang w:eastAsia="ko-KR"/>
        </w:rPr>
        <w:t xml:space="preserve"> after seeing the result of RAN3 discussion.</w:t>
      </w:r>
    </w:p>
    <w:p w:rsidR="009C1041" w:rsidRPr="001147EB" w:rsidRDefault="009C1041" w:rsidP="004C6D32">
      <w:pPr>
        <w:jc w:val="left"/>
        <w:rPr>
          <w:rFonts w:ascii="Times New Roman" w:eastAsia="맑은 고딕" w:hAnsi="Times New Roman"/>
          <w:szCs w:val="22"/>
          <w:lang w:eastAsia="ko-KR"/>
        </w:rPr>
      </w:pPr>
    </w:p>
    <w:p w:rsidR="009C1041" w:rsidRDefault="001147EB" w:rsidP="004C6D32">
      <w:pPr>
        <w:jc w:val="left"/>
        <w:rPr>
          <w:rFonts w:ascii="Times New Roman" w:eastAsia="맑은 고딕" w:hAnsi="Times New Roman"/>
          <w:szCs w:val="22"/>
          <w:lang w:eastAsia="ko-KR"/>
        </w:rPr>
      </w:pPr>
      <w:r>
        <w:rPr>
          <w:rFonts w:ascii="Times New Roman" w:eastAsia="맑은 고딕" w:hAnsi="Times New Roman"/>
          <w:szCs w:val="22"/>
          <w:lang w:eastAsia="ko-KR"/>
        </w:rPr>
        <w:t>F</w:t>
      </w:r>
      <w:r>
        <w:rPr>
          <w:rFonts w:ascii="Times New Roman" w:eastAsia="맑은 고딕" w:hAnsi="Times New Roman" w:hint="eastAsia"/>
          <w:szCs w:val="22"/>
          <w:lang w:eastAsia="ko-KR"/>
        </w:rPr>
        <w:t xml:space="preserve">or </w:t>
      </w:r>
      <w:r>
        <w:rPr>
          <w:rFonts w:ascii="Times New Roman" w:eastAsia="맑은 고딕" w:hAnsi="Times New Roman"/>
          <w:szCs w:val="22"/>
          <w:lang w:eastAsia="ko-KR"/>
        </w:rPr>
        <w:t xml:space="preserve">IC-7, this is the IAB donor CU related issue as in </w:t>
      </w:r>
      <w:r w:rsidRPr="001147EB">
        <w:rPr>
          <w:rFonts w:ascii="Times New Roman" w:eastAsia="맑은 고딕" w:hAnsi="Times New Roman"/>
          <w:szCs w:val="22"/>
          <w:lang w:eastAsia="ko-KR"/>
        </w:rPr>
        <w:t>IL-5 and IL-6</w:t>
      </w:r>
      <w:r>
        <w:rPr>
          <w:rFonts w:ascii="Times New Roman" w:eastAsia="맑은 고딕" w:hAnsi="Times New Roman"/>
          <w:szCs w:val="22"/>
          <w:lang w:eastAsia="ko-KR"/>
        </w:rPr>
        <w:t xml:space="preserve">. We think that same argument and reason can be also applicable to IC-7. That is, </w:t>
      </w:r>
      <w:r>
        <w:rPr>
          <w:rFonts w:ascii="Times New Roman" w:eastAsia="맑은 고딕" w:hAnsi="Times New Roman"/>
          <w:lang w:eastAsia="ko-KR"/>
        </w:rPr>
        <w:t xml:space="preserve">RAN3 should study first to make sure that this information is really needed and helpful for the IAB donor node managing the whole IAB network. Then, if RAN3 concludes this is really helpful and needed, RAN2 should start </w:t>
      </w:r>
      <w:r w:rsidRPr="001147EB">
        <w:rPr>
          <w:rFonts w:ascii="Times New Roman" w:eastAsia="맑은 고딕" w:hAnsi="Times New Roman"/>
          <w:lang w:eastAsia="ko-KR"/>
        </w:rPr>
        <w:t xml:space="preserve">discussion on this issue </w:t>
      </w:r>
      <w:r>
        <w:rPr>
          <w:rFonts w:ascii="Times New Roman" w:eastAsia="맑은 고딕" w:hAnsi="Times New Roman"/>
          <w:lang w:eastAsia="ko-KR"/>
        </w:rPr>
        <w:t xml:space="preserve">based on the LS from RAN3. </w:t>
      </w:r>
    </w:p>
    <w:p w:rsidR="001147EB" w:rsidRPr="002E35FA" w:rsidRDefault="001147EB" w:rsidP="001147EB">
      <w:pPr>
        <w:jc w:val="left"/>
        <w:rPr>
          <w:rFonts w:ascii="Times New Roman" w:eastAsia="맑은 고딕" w:hAnsi="Times New Roman"/>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7</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The issue which is “</w:t>
      </w:r>
      <w:r w:rsidRPr="001147EB">
        <w:rPr>
          <w:rFonts w:ascii="Times New Roman" w:eastAsia="맑은 고딕" w:hAnsi="Times New Roman"/>
          <w:b/>
          <w:szCs w:val="22"/>
          <w:lang w:eastAsia="ko-KR"/>
        </w:rPr>
        <w:t>CU (not having knowledge of local congestion conditions) cannot update the routing path that is experiencing congestion</w:t>
      </w:r>
      <w:r>
        <w:rPr>
          <w:rFonts w:ascii="Times New Roman" w:eastAsia="맑은 고딕" w:hAnsi="Times New Roman"/>
          <w:b/>
          <w:szCs w:val="22"/>
          <w:lang w:eastAsia="ko-KR"/>
        </w:rPr>
        <w:t>” should not be discussed in RAN2 without RAN3 inputs.</w:t>
      </w:r>
    </w:p>
    <w:p w:rsidR="002C3E17" w:rsidRPr="00726853" w:rsidRDefault="002C3E17" w:rsidP="002C3E17">
      <w:pPr>
        <w:jc w:val="left"/>
        <w:rPr>
          <w:rFonts w:cs="Arial"/>
        </w:rPr>
      </w:pPr>
    </w:p>
    <w:p w:rsidR="008C10C3" w:rsidRDefault="00100BF3" w:rsidP="008C10C3">
      <w:pPr>
        <w:pStyle w:val="1"/>
      </w:pPr>
      <w:bookmarkStart w:id="7" w:name="_Toc450908196"/>
      <w:bookmarkStart w:id="8" w:name="_In-sequence_SDU_delivery"/>
      <w:bookmarkEnd w:id="7"/>
      <w:bookmarkEnd w:id="8"/>
      <w:r>
        <w:t>Conclusion</w:t>
      </w:r>
    </w:p>
    <w:p w:rsidR="008C10C3" w:rsidRPr="002D5EAD" w:rsidRDefault="00744D52" w:rsidP="008C10C3">
      <w:pPr>
        <w:jc w:val="left"/>
        <w:rPr>
          <w:rFonts w:ascii="Times New Roman" w:eastAsia="맑은 고딕" w:hAnsi="Times New Roman"/>
          <w:szCs w:val="22"/>
          <w:lang w:eastAsia="ko-KR"/>
        </w:rPr>
      </w:pPr>
      <w:r w:rsidRPr="002D5EAD">
        <w:rPr>
          <w:rFonts w:ascii="Times New Roman" w:eastAsia="맑은 고딕" w:hAnsi="Times New Roman"/>
          <w:szCs w:val="22"/>
          <w:lang w:eastAsia="ko-KR"/>
        </w:rPr>
        <w:t xml:space="preserve">Based on the above discussions, we </w:t>
      </w:r>
      <w:r w:rsidR="00F93759" w:rsidRPr="002D5EAD">
        <w:rPr>
          <w:rFonts w:ascii="Times New Roman" w:eastAsia="맑은 고딕" w:hAnsi="Times New Roman"/>
          <w:szCs w:val="22"/>
          <w:lang w:eastAsia="ko-KR"/>
        </w:rPr>
        <w:t xml:space="preserve">present the following </w:t>
      </w:r>
      <w:r w:rsidR="00FD47F2" w:rsidRPr="002D5EAD">
        <w:rPr>
          <w:rFonts w:ascii="Times New Roman" w:eastAsia="맑은 고딕" w:hAnsi="Times New Roman"/>
          <w:szCs w:val="22"/>
          <w:lang w:eastAsia="ko-KR"/>
        </w:rPr>
        <w:t>observations</w:t>
      </w:r>
      <w:r w:rsidR="008C10C3" w:rsidRPr="002D5EAD">
        <w:rPr>
          <w:rFonts w:ascii="Times New Roman" w:eastAsia="맑은 고딕" w:hAnsi="Times New Roman"/>
          <w:szCs w:val="22"/>
          <w:lang w:eastAsia="ko-KR"/>
        </w:rPr>
        <w:t>:</w:t>
      </w:r>
    </w:p>
    <w:p w:rsidR="00F83E58" w:rsidRDefault="00F83E58" w:rsidP="00F83E58">
      <w:pPr>
        <w:jc w:val="left"/>
        <w:rPr>
          <w:rFonts w:ascii="Times New Roman" w:eastAsia="맑은 고딕" w:hAnsi="Times New Roman"/>
          <w:b/>
          <w:lang w:eastAsia="ko-KR"/>
        </w:rPr>
      </w:pPr>
      <w:r>
        <w:rPr>
          <w:rFonts w:ascii="Times New Roman" w:eastAsia="맑은 고딕" w:hAnsi="Times New Roman"/>
          <w:b/>
          <w:lang w:val="en-US" w:eastAsia="ko-KR"/>
        </w:rPr>
        <w:t>Observation</w:t>
      </w:r>
      <w:r>
        <w:rPr>
          <w:rFonts w:ascii="Times New Roman" w:eastAsia="맑은 고딕" w:hAnsi="Times New Roman"/>
          <w:b/>
          <w:lang w:eastAsia="ko-KR"/>
        </w:rPr>
        <w:t xml:space="preserve"> 1</w:t>
      </w:r>
      <w:r w:rsidRPr="00D776C0">
        <w:rPr>
          <w:rFonts w:ascii="Times New Roman" w:eastAsia="맑은 고딕" w:hAnsi="Times New Roman"/>
          <w:b/>
          <w:lang w:eastAsia="ko-KR"/>
        </w:rPr>
        <w:t xml:space="preserve">. </w:t>
      </w:r>
      <w:r>
        <w:rPr>
          <w:rFonts w:ascii="Times New Roman" w:eastAsia="맑은 고딕" w:hAnsi="Times New Roman"/>
          <w:b/>
          <w:lang w:eastAsia="ko-KR"/>
        </w:rPr>
        <w:t xml:space="preserve">Since </w:t>
      </w:r>
      <w:r w:rsidRPr="001B709D">
        <w:rPr>
          <w:rFonts w:ascii="Times New Roman" w:eastAsia="맑은 고딕" w:hAnsi="Times New Roman"/>
          <w:b/>
          <w:lang w:eastAsia="ko-KR"/>
        </w:rPr>
        <w:t xml:space="preserve">link quality across multiple hops </w:t>
      </w:r>
      <w:r>
        <w:rPr>
          <w:rFonts w:ascii="Times New Roman" w:eastAsia="맑은 고딕" w:hAnsi="Times New Roman"/>
          <w:b/>
          <w:lang w:eastAsia="ko-KR"/>
        </w:rPr>
        <w:t xml:space="preserve">is changed frequently, </w:t>
      </w:r>
      <w:r w:rsidRPr="001B709D">
        <w:rPr>
          <w:rFonts w:ascii="Times New Roman" w:eastAsia="맑은 고딕" w:hAnsi="Times New Roman"/>
          <w:b/>
          <w:lang w:eastAsia="ko-KR"/>
        </w:rPr>
        <w:t>scheduling decision based on link quality across multiple hops may</w:t>
      </w:r>
      <w:r>
        <w:rPr>
          <w:rFonts w:ascii="Times New Roman" w:eastAsia="맑은 고딕" w:hAnsi="Times New Roman"/>
          <w:b/>
          <w:lang w:eastAsia="ko-KR"/>
        </w:rPr>
        <w:t xml:space="preserve"> make a bad scheduling decision and</w:t>
      </w:r>
      <w:r w:rsidRPr="001B709D">
        <w:rPr>
          <w:rFonts w:ascii="Times New Roman" w:eastAsia="맑은 고딕" w:hAnsi="Times New Roman"/>
          <w:b/>
          <w:lang w:eastAsia="ko-KR"/>
        </w:rPr>
        <w:t xml:space="preserve"> not be helpful for topology-wide fairness</w:t>
      </w:r>
      <w:r>
        <w:rPr>
          <w:rFonts w:ascii="Times New Roman" w:eastAsia="맑은 고딕" w:hAnsi="Times New Roman"/>
          <w:b/>
          <w:lang w:eastAsia="ko-KR"/>
        </w:rPr>
        <w:t>.</w:t>
      </w:r>
    </w:p>
    <w:p w:rsidR="00F83E58" w:rsidRDefault="00F83E58" w:rsidP="00F83E58">
      <w:pPr>
        <w:jc w:val="left"/>
        <w:rPr>
          <w:rFonts w:ascii="Times New Roman" w:eastAsia="맑은 고딕" w:hAnsi="Times New Roman"/>
          <w:szCs w:val="22"/>
          <w:lang w:val="en-US" w:eastAsia="ko-KR"/>
        </w:rPr>
      </w:pPr>
      <w:r>
        <w:rPr>
          <w:rFonts w:ascii="Times New Roman" w:eastAsia="맑은 고딕" w:hAnsi="Times New Roman"/>
          <w:b/>
          <w:lang w:val="en-US" w:eastAsia="ko-KR"/>
        </w:rPr>
        <w:t>Observation</w:t>
      </w:r>
      <w:r>
        <w:rPr>
          <w:rFonts w:ascii="Times New Roman" w:eastAsia="맑은 고딕" w:hAnsi="Times New Roman"/>
          <w:b/>
          <w:lang w:eastAsia="ko-KR"/>
        </w:rPr>
        <w:t xml:space="preserve"> 2</w:t>
      </w:r>
      <w:r w:rsidRPr="00D776C0">
        <w:rPr>
          <w:rFonts w:ascii="Times New Roman" w:eastAsia="맑은 고딕" w:hAnsi="Times New Roman"/>
          <w:b/>
          <w:lang w:eastAsia="ko-KR"/>
        </w:rPr>
        <w:t xml:space="preserve">. </w:t>
      </w:r>
      <w:r>
        <w:rPr>
          <w:rFonts w:ascii="Times New Roman" w:eastAsia="맑은 고딕" w:hAnsi="Times New Roman"/>
          <w:b/>
          <w:lang w:eastAsia="ko-KR"/>
        </w:rPr>
        <w:t xml:space="preserve">If </w:t>
      </w:r>
      <w:r w:rsidRPr="002372CA">
        <w:rPr>
          <w:rFonts w:ascii="Times New Roman" w:eastAsia="맑은 고딕" w:hAnsi="Times New Roman"/>
          <w:b/>
          <w:lang w:eastAsia="ko-KR"/>
        </w:rPr>
        <w:t>the link quality across multiple hops may not be changed</w:t>
      </w:r>
      <w:r>
        <w:rPr>
          <w:rFonts w:ascii="Times New Roman" w:eastAsia="맑은 고딕" w:hAnsi="Times New Roman"/>
          <w:b/>
          <w:lang w:eastAsia="ko-KR"/>
        </w:rPr>
        <w:t xml:space="preserve"> a lot and frequently due to well deployed IAB network, </w:t>
      </w:r>
      <w:r w:rsidRPr="002372CA">
        <w:rPr>
          <w:rFonts w:ascii="Times New Roman" w:eastAsia="맑은 고딕" w:hAnsi="Times New Roman"/>
          <w:b/>
          <w:lang w:eastAsia="ko-KR"/>
        </w:rPr>
        <w:t>link quality across multiple hops</w:t>
      </w:r>
      <w:r>
        <w:rPr>
          <w:rFonts w:ascii="Times New Roman" w:eastAsia="맑은 고딕" w:hAnsi="Times New Roman"/>
          <w:b/>
          <w:lang w:eastAsia="ko-KR"/>
        </w:rPr>
        <w:t xml:space="preserve"> may be useless and </w:t>
      </w:r>
      <w:r w:rsidRPr="002372CA">
        <w:rPr>
          <w:rFonts w:ascii="Times New Roman" w:eastAsia="맑은 고딕" w:hAnsi="Times New Roman"/>
          <w:b/>
          <w:lang w:eastAsia="ko-KR"/>
        </w:rPr>
        <w:t>per hop QoS parameters on each BH RLC/LCH as in Rel-16</w:t>
      </w:r>
      <w:r>
        <w:rPr>
          <w:rFonts w:ascii="Times New Roman" w:eastAsia="맑은 고딕" w:hAnsi="Times New Roman"/>
          <w:b/>
          <w:lang w:eastAsia="ko-KR"/>
        </w:rPr>
        <w:t xml:space="preserve"> may be sufficient for </w:t>
      </w:r>
      <w:r w:rsidRPr="002372CA">
        <w:rPr>
          <w:rFonts w:ascii="Times New Roman" w:eastAsia="맑은 고딕" w:hAnsi="Times New Roman"/>
          <w:b/>
          <w:lang w:eastAsia="ko-KR"/>
        </w:rPr>
        <w:t>scheduling decision</w:t>
      </w:r>
      <w:r>
        <w:rPr>
          <w:rFonts w:ascii="Times New Roman" w:eastAsia="맑은 고딕" w:hAnsi="Times New Roman"/>
          <w:b/>
          <w:lang w:eastAsia="ko-KR"/>
        </w:rPr>
        <w:t>.</w:t>
      </w:r>
    </w:p>
    <w:p w:rsidR="00F83E58" w:rsidRPr="00E40C2C" w:rsidRDefault="00F83E58" w:rsidP="00F83E58">
      <w:pPr>
        <w:jc w:val="left"/>
        <w:rPr>
          <w:rFonts w:ascii="Times New Roman" w:eastAsia="맑은 고딕" w:hAnsi="Times New Roman"/>
          <w:szCs w:val="22"/>
          <w:lang w:val="en-US" w:eastAsia="ko-KR"/>
        </w:rPr>
      </w:pPr>
      <w:r>
        <w:rPr>
          <w:rFonts w:ascii="Times New Roman" w:eastAsia="맑은 고딕" w:hAnsi="Times New Roman"/>
          <w:b/>
          <w:lang w:val="en-US" w:eastAsia="ko-KR"/>
        </w:rPr>
        <w:t>Observation</w:t>
      </w:r>
      <w:r>
        <w:rPr>
          <w:rFonts w:ascii="Times New Roman" w:eastAsia="맑은 고딕" w:hAnsi="Times New Roman"/>
          <w:b/>
          <w:lang w:eastAsia="ko-KR"/>
        </w:rPr>
        <w:t xml:space="preserve"> 3</w:t>
      </w:r>
      <w:r w:rsidRPr="00D776C0">
        <w:rPr>
          <w:rFonts w:ascii="Times New Roman" w:eastAsia="맑은 고딕" w:hAnsi="Times New Roman"/>
          <w:b/>
          <w:lang w:eastAsia="ko-KR"/>
        </w:rPr>
        <w:t xml:space="preserve">. </w:t>
      </w:r>
      <w:r>
        <w:rPr>
          <w:rFonts w:ascii="Times New Roman" w:eastAsia="맑은 고딕" w:hAnsi="Times New Roman"/>
          <w:b/>
          <w:lang w:eastAsia="ko-KR"/>
        </w:rPr>
        <w:t xml:space="preserve">Rel-16 IAB network configuration can consider the number of hops, DRB’s QoS, the number of DRBs on one BH RLC channel, and </w:t>
      </w:r>
      <w:r w:rsidRPr="00E40C2C">
        <w:rPr>
          <w:rFonts w:ascii="Times New Roman" w:eastAsia="맑은 고딕" w:hAnsi="Times New Roman"/>
          <w:b/>
          <w:lang w:eastAsia="ko-KR"/>
        </w:rPr>
        <w:t>the number of descendant IAB nodes</w:t>
      </w:r>
      <w:r>
        <w:rPr>
          <w:rFonts w:ascii="Times New Roman" w:eastAsia="맑은 고딕" w:hAnsi="Times New Roman"/>
          <w:b/>
          <w:lang w:eastAsia="ko-KR"/>
        </w:rPr>
        <w:t xml:space="preserve"> when per hop QoS parameter (e.g., LCH priority) is determined and configured in the IAB node. </w:t>
      </w:r>
    </w:p>
    <w:p w:rsidR="00F83E58" w:rsidRDefault="00F83E58" w:rsidP="00F83E58">
      <w:pPr>
        <w:jc w:val="left"/>
        <w:rPr>
          <w:rFonts w:ascii="Times New Roman" w:eastAsia="맑은 고딕" w:hAnsi="Times New Roman"/>
          <w:szCs w:val="22"/>
          <w:lang w:val="en-US" w:eastAsia="ko-KR"/>
        </w:rPr>
      </w:pPr>
      <w:r>
        <w:rPr>
          <w:rFonts w:ascii="Times New Roman" w:eastAsia="맑은 고딕" w:hAnsi="Times New Roman"/>
          <w:b/>
          <w:lang w:val="en-US" w:eastAsia="ko-KR"/>
        </w:rPr>
        <w:t>Observation</w:t>
      </w:r>
      <w:r>
        <w:rPr>
          <w:rFonts w:ascii="Times New Roman" w:eastAsia="맑은 고딕" w:hAnsi="Times New Roman"/>
          <w:b/>
          <w:lang w:eastAsia="ko-KR"/>
        </w:rPr>
        <w:t xml:space="preserve"> 4</w:t>
      </w:r>
      <w:r w:rsidRPr="00D776C0">
        <w:rPr>
          <w:rFonts w:ascii="Times New Roman" w:eastAsia="맑은 고딕" w:hAnsi="Times New Roman"/>
          <w:b/>
          <w:lang w:eastAsia="ko-KR"/>
        </w:rPr>
        <w:t xml:space="preserve">. </w:t>
      </w:r>
      <w:r>
        <w:rPr>
          <w:rFonts w:ascii="Times New Roman" w:eastAsia="맑은 고딕" w:hAnsi="Times New Roman"/>
          <w:b/>
          <w:lang w:eastAsia="ko-KR"/>
        </w:rPr>
        <w:t xml:space="preserve">In normal case, </w:t>
      </w:r>
      <w:r w:rsidRPr="004E5A29">
        <w:rPr>
          <w:rFonts w:ascii="Times New Roman" w:eastAsia="맑은 고딕" w:hAnsi="Times New Roman"/>
          <w:b/>
          <w:lang w:eastAsia="ko-KR"/>
        </w:rPr>
        <w:t>BH RLC channels carrying UE bearers with same or similar QoS requirements would be balanced and may not be congested</w:t>
      </w:r>
      <w:r>
        <w:rPr>
          <w:rFonts w:ascii="Times New Roman" w:eastAsia="맑은 고딕" w:hAnsi="Times New Roman"/>
          <w:b/>
          <w:lang w:eastAsia="ko-KR"/>
        </w:rPr>
        <w:t xml:space="preserve">. However, if bad IAB implementation/configuration may cause </w:t>
      </w:r>
      <w:r w:rsidRPr="004E5A29">
        <w:rPr>
          <w:rFonts w:ascii="Times New Roman" w:eastAsia="맑은 고딕" w:hAnsi="Times New Roman"/>
          <w:b/>
          <w:lang w:eastAsia="ko-KR"/>
        </w:rPr>
        <w:t>congestion on specific BH RLC channels carrying UE bearers with same or similar QoS requirement</w:t>
      </w:r>
      <w:r>
        <w:rPr>
          <w:rFonts w:ascii="Times New Roman" w:eastAsia="맑은 고딕" w:hAnsi="Times New Roman"/>
          <w:b/>
          <w:lang w:eastAsia="ko-KR"/>
        </w:rPr>
        <w:t xml:space="preserve">. </w:t>
      </w:r>
    </w:p>
    <w:p w:rsidR="00F83E58" w:rsidRPr="00A662EE" w:rsidRDefault="00F83E58" w:rsidP="00F83E58">
      <w:pPr>
        <w:jc w:val="left"/>
        <w:rPr>
          <w:rFonts w:ascii="Times New Roman" w:eastAsia="맑은 고딕" w:hAnsi="Times New Roman"/>
          <w:szCs w:val="22"/>
          <w:lang w:val="en-US" w:eastAsia="ko-KR"/>
        </w:rPr>
      </w:pPr>
      <w:r>
        <w:rPr>
          <w:rFonts w:ascii="Times New Roman" w:eastAsia="맑은 고딕" w:hAnsi="Times New Roman"/>
          <w:b/>
          <w:lang w:val="en-US" w:eastAsia="ko-KR"/>
        </w:rPr>
        <w:t>Observation</w:t>
      </w:r>
      <w:r>
        <w:rPr>
          <w:rFonts w:ascii="Times New Roman" w:eastAsia="맑은 고딕" w:hAnsi="Times New Roman"/>
          <w:b/>
          <w:lang w:eastAsia="ko-KR"/>
        </w:rPr>
        <w:t xml:space="preserve"> 5</w:t>
      </w:r>
      <w:r w:rsidRPr="00D776C0">
        <w:rPr>
          <w:rFonts w:ascii="Times New Roman" w:eastAsia="맑은 고딕" w:hAnsi="Times New Roman"/>
          <w:b/>
          <w:lang w:eastAsia="ko-KR"/>
        </w:rPr>
        <w:t xml:space="preserve">. </w:t>
      </w:r>
      <w:r>
        <w:rPr>
          <w:rFonts w:ascii="Times New Roman" w:eastAsia="맑은 고딕" w:hAnsi="Times New Roman"/>
          <w:b/>
          <w:lang w:eastAsia="ko-KR"/>
        </w:rPr>
        <w:t>Just g</w:t>
      </w:r>
      <w:r w:rsidRPr="0028598D">
        <w:rPr>
          <w:rFonts w:ascii="Times New Roman" w:eastAsia="맑은 고딕" w:hAnsi="Times New Roman"/>
          <w:b/>
          <w:lang w:eastAsia="ko-KR"/>
        </w:rPr>
        <w:t xml:space="preserve">iving more resource to those BH RLC CHs that aggregate more bearers </w:t>
      </w:r>
      <w:r>
        <w:rPr>
          <w:rFonts w:ascii="Times New Roman" w:eastAsia="맑은 고딕" w:hAnsi="Times New Roman"/>
          <w:b/>
          <w:lang w:eastAsia="ko-KR"/>
        </w:rPr>
        <w:t>may be bad impact to topology-wide fairness</w:t>
      </w:r>
      <w:r w:rsidRPr="0028598D">
        <w:rPr>
          <w:rFonts w:ascii="Times New Roman" w:eastAsia="맑은 고딕" w:hAnsi="Times New Roman"/>
          <w:b/>
          <w:lang w:eastAsia="ko-KR"/>
        </w:rPr>
        <w:t xml:space="preserve"> and, from fairness perspective, all traffic loads of each BH RLC CH are already considered in the current Rel-16 configuration.</w:t>
      </w:r>
    </w:p>
    <w:p w:rsidR="00F83E58" w:rsidRPr="0052530D" w:rsidRDefault="00F83E58" w:rsidP="00F83E58">
      <w:pPr>
        <w:jc w:val="left"/>
        <w:rPr>
          <w:rFonts w:ascii="Times New Roman" w:eastAsia="맑은 고딕" w:hAnsi="Times New Roman"/>
          <w:b/>
          <w:lang w:eastAsia="ko-KR"/>
        </w:rPr>
      </w:pPr>
      <w:r>
        <w:rPr>
          <w:rFonts w:ascii="Times New Roman" w:eastAsia="맑은 고딕" w:hAnsi="Times New Roman"/>
          <w:b/>
          <w:lang w:val="en-US" w:eastAsia="ko-KR"/>
        </w:rPr>
        <w:t>Observation</w:t>
      </w:r>
      <w:r>
        <w:rPr>
          <w:rFonts w:ascii="Times New Roman" w:eastAsia="맑은 고딕" w:hAnsi="Times New Roman"/>
          <w:b/>
          <w:lang w:eastAsia="ko-KR"/>
        </w:rPr>
        <w:t xml:space="preserve"> 6</w:t>
      </w:r>
      <w:r w:rsidRPr="00D776C0">
        <w:rPr>
          <w:rFonts w:ascii="Times New Roman" w:eastAsia="맑은 고딕" w:hAnsi="Times New Roman"/>
          <w:b/>
          <w:lang w:eastAsia="ko-KR"/>
        </w:rPr>
        <w:t xml:space="preserve">. </w:t>
      </w:r>
      <w:r>
        <w:rPr>
          <w:rFonts w:ascii="Times New Roman" w:eastAsia="맑은 고딕" w:hAnsi="Times New Roman"/>
          <w:b/>
          <w:lang w:eastAsia="ko-KR"/>
        </w:rPr>
        <w:t xml:space="preserve">In normal situation, proper network configuration can make accumulated PDB of the packet meet with PDC requirement of the packet. In unexpected events, Rel-16 and enhanced Rel-17 solutions can reduce transmission </w:t>
      </w:r>
      <w:r w:rsidRPr="0052530D">
        <w:rPr>
          <w:rFonts w:ascii="Times New Roman" w:eastAsia="맑은 고딕" w:hAnsi="Times New Roman"/>
          <w:b/>
          <w:lang w:eastAsia="ko-KR"/>
        </w:rPr>
        <w:t>interruption</w:t>
      </w:r>
      <w:r>
        <w:rPr>
          <w:rFonts w:ascii="Times New Roman" w:eastAsia="맑은 고딕" w:hAnsi="Times New Roman"/>
          <w:b/>
          <w:lang w:eastAsia="ko-KR"/>
        </w:rPr>
        <w:t xml:space="preserve"> and only rare case may not satisfy PDB requirement of packet. </w:t>
      </w:r>
    </w:p>
    <w:p w:rsidR="00F83E58" w:rsidRDefault="00F83E58" w:rsidP="00F83E58">
      <w:pPr>
        <w:jc w:val="left"/>
        <w:rPr>
          <w:rFonts w:ascii="Times New Roman" w:eastAsia="맑은 고딕" w:hAnsi="Times New Roman"/>
          <w:szCs w:val="22"/>
          <w:lang w:eastAsia="ko-KR"/>
        </w:rPr>
      </w:pPr>
      <w:r>
        <w:rPr>
          <w:rFonts w:ascii="Times New Roman" w:eastAsia="맑은 고딕" w:hAnsi="Times New Roman"/>
          <w:b/>
          <w:lang w:val="en-US" w:eastAsia="ko-KR"/>
        </w:rPr>
        <w:lastRenderedPageBreak/>
        <w:t>Observation</w:t>
      </w:r>
      <w:r>
        <w:rPr>
          <w:rFonts w:ascii="Times New Roman" w:eastAsia="맑은 고딕" w:hAnsi="Times New Roman"/>
          <w:b/>
          <w:lang w:eastAsia="ko-KR"/>
        </w:rPr>
        <w:t xml:space="preserve"> 7. </w:t>
      </w:r>
      <w:r w:rsidRPr="008E5B2B">
        <w:rPr>
          <w:rFonts w:ascii="Times New Roman" w:eastAsia="맑은 고딕" w:hAnsi="Times New Roman"/>
          <w:b/>
          <w:lang w:eastAsia="ko-KR"/>
        </w:rPr>
        <w:t>Long-term downstream congestion on a single link cannot be alleviated using existing Rel-16 DL HbH flow control mechanisms</w:t>
      </w:r>
      <w:r>
        <w:rPr>
          <w:rFonts w:ascii="Times New Roman" w:eastAsia="맑은 고딕" w:hAnsi="Times New Roman"/>
          <w:b/>
          <w:lang w:eastAsia="ko-KR"/>
        </w:rPr>
        <w:t xml:space="preserve">, but this can be resolved by E2E flow control which is under discussion in RAN3. </w:t>
      </w:r>
    </w:p>
    <w:p w:rsidR="001147EB" w:rsidRDefault="001147EB" w:rsidP="002635CD">
      <w:pPr>
        <w:jc w:val="left"/>
        <w:rPr>
          <w:rFonts w:ascii="Times New Roman" w:eastAsia="맑은 고딕" w:hAnsi="Times New Roman"/>
          <w:szCs w:val="22"/>
          <w:lang w:eastAsia="ko-KR"/>
        </w:rPr>
      </w:pPr>
    </w:p>
    <w:p w:rsidR="001147EB" w:rsidRDefault="001147EB" w:rsidP="002635CD">
      <w:pPr>
        <w:jc w:val="left"/>
        <w:rPr>
          <w:rFonts w:ascii="Times New Roman" w:eastAsia="맑은 고딕" w:hAnsi="Times New Roman"/>
          <w:szCs w:val="22"/>
          <w:lang w:val="en-US" w:eastAsia="ko-KR"/>
        </w:rPr>
      </w:pPr>
      <w:r w:rsidRPr="001147EB">
        <w:rPr>
          <w:rFonts w:ascii="Times New Roman" w:eastAsia="맑은 고딕" w:hAnsi="Times New Roman"/>
          <w:szCs w:val="22"/>
          <w:lang w:val="en-US" w:eastAsia="ko-KR"/>
        </w:rPr>
        <w:t>Based on the observations, we have following proposals:</w:t>
      </w:r>
    </w:p>
    <w:p w:rsidR="00F83E58" w:rsidRDefault="00F83E58" w:rsidP="00F83E58">
      <w:pPr>
        <w:jc w:val="left"/>
        <w:rPr>
          <w:rFonts w:ascii="Times New Roman" w:eastAsia="맑은 고딕" w:hAnsi="Times New Roman"/>
          <w:b/>
          <w:lang w:eastAsia="ko-KR"/>
        </w:rPr>
      </w:pPr>
      <w:r>
        <w:rPr>
          <w:rFonts w:ascii="Times New Roman" w:eastAsia="맑은 고딕" w:hAnsi="Times New Roman"/>
          <w:b/>
          <w:lang w:eastAsia="ko-KR"/>
        </w:rPr>
        <w:t>Proposal 1</w:t>
      </w:r>
      <w:r w:rsidRPr="00D776C0">
        <w:rPr>
          <w:rFonts w:ascii="Times New Roman" w:eastAsia="맑은 고딕" w:hAnsi="Times New Roman"/>
          <w:b/>
          <w:lang w:eastAsia="ko-KR"/>
        </w:rPr>
        <w:t>.</w:t>
      </w:r>
      <w:r>
        <w:rPr>
          <w:rFonts w:ascii="Times New Roman" w:eastAsia="맑은 고딕" w:hAnsi="Times New Roman"/>
          <w:b/>
          <w:lang w:eastAsia="ko-KR"/>
        </w:rPr>
        <w:t xml:space="preserve"> </w:t>
      </w:r>
      <w:r w:rsidRPr="004672A6">
        <w:rPr>
          <w:rFonts w:ascii="Times New Roman" w:eastAsia="맑은 고딕" w:hAnsi="Times New Roman"/>
          <w:b/>
          <w:lang w:eastAsia="ko-KR"/>
        </w:rPr>
        <w:t>RAN2 confirms that existing Rel-16 IAB can</w:t>
      </w:r>
      <w:r>
        <w:rPr>
          <w:rFonts w:ascii="Times New Roman" w:eastAsia="맑은 고딕" w:hAnsi="Times New Roman"/>
          <w:b/>
          <w:lang w:eastAsia="ko-KR"/>
        </w:rPr>
        <w:t xml:space="preserve"> provide topology-wide fairness. </w:t>
      </w:r>
    </w:p>
    <w:p w:rsidR="00F83E58" w:rsidRDefault="00F83E58" w:rsidP="00F83E58">
      <w:pPr>
        <w:jc w:val="left"/>
        <w:rPr>
          <w:rFonts w:ascii="Times New Roman" w:eastAsia="맑은 고딕" w:hAnsi="Times New Roman"/>
          <w:b/>
          <w:lang w:eastAsia="ko-KR"/>
        </w:rPr>
      </w:pPr>
      <w:r>
        <w:rPr>
          <w:rFonts w:ascii="Times New Roman" w:eastAsia="맑은 고딕" w:hAnsi="Times New Roman"/>
          <w:b/>
          <w:lang w:eastAsia="ko-KR"/>
        </w:rPr>
        <w:t>Proposal 2</w:t>
      </w:r>
      <w:r w:rsidRPr="00D776C0">
        <w:rPr>
          <w:rFonts w:ascii="Times New Roman" w:eastAsia="맑은 고딕" w:hAnsi="Times New Roman"/>
          <w:b/>
          <w:lang w:eastAsia="ko-KR"/>
        </w:rPr>
        <w:t>.</w:t>
      </w:r>
      <w:r>
        <w:rPr>
          <w:rFonts w:ascii="Times New Roman" w:eastAsia="맑은 고딕" w:hAnsi="Times New Roman"/>
          <w:b/>
          <w:lang w:eastAsia="ko-KR"/>
        </w:rPr>
        <w:t xml:space="preserve"> </w:t>
      </w:r>
      <w:r w:rsidRPr="004672A6">
        <w:rPr>
          <w:rFonts w:ascii="Times New Roman" w:eastAsia="맑은 고딕" w:hAnsi="Times New Roman"/>
          <w:b/>
          <w:lang w:eastAsia="ko-KR"/>
        </w:rPr>
        <w:t xml:space="preserve">RAN2 </w:t>
      </w:r>
      <w:r>
        <w:rPr>
          <w:rFonts w:ascii="Times New Roman" w:eastAsia="맑은 고딕" w:hAnsi="Times New Roman"/>
          <w:b/>
          <w:lang w:eastAsia="ko-KR"/>
        </w:rPr>
        <w:t xml:space="preserve">discuss whether </w:t>
      </w:r>
      <w:r w:rsidRPr="00725A6F">
        <w:rPr>
          <w:rFonts w:ascii="Times New Roman" w:eastAsia="맑은 고딕" w:hAnsi="Times New Roman"/>
          <w:b/>
          <w:lang w:eastAsia="ko-KR"/>
        </w:rPr>
        <w:t>IF-1, IF-2, and IF-4</w:t>
      </w:r>
      <w:r>
        <w:rPr>
          <w:rFonts w:ascii="Times New Roman" w:eastAsia="맑은 고딕" w:hAnsi="Times New Roman"/>
          <w:b/>
          <w:lang w:eastAsia="ko-KR"/>
        </w:rPr>
        <w:t xml:space="preserve"> in the summary of the email discussion are real issue. </w:t>
      </w:r>
    </w:p>
    <w:p w:rsidR="00F83E58" w:rsidRDefault="00F83E58" w:rsidP="00F83E58">
      <w:pPr>
        <w:jc w:val="left"/>
        <w:rPr>
          <w:rFonts w:ascii="Times New Roman" w:eastAsia="맑은 고딕" w:hAnsi="Times New Roman"/>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3</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FA71E0">
        <w:rPr>
          <w:rFonts w:ascii="Times New Roman" w:eastAsia="맑은 고딕" w:hAnsi="Times New Roman"/>
          <w:b/>
          <w:szCs w:val="22"/>
          <w:lang w:eastAsia="ko-KR"/>
        </w:rPr>
        <w:t xml:space="preserve">PDB management by intermediate IAB nodes is </w:t>
      </w:r>
      <w:r>
        <w:rPr>
          <w:rFonts w:ascii="Times New Roman" w:eastAsia="맑은 고딕" w:hAnsi="Times New Roman"/>
          <w:b/>
          <w:szCs w:val="22"/>
          <w:lang w:eastAsia="ko-KR"/>
        </w:rPr>
        <w:t xml:space="preserve">considered as the de-prioritized issue for </w:t>
      </w:r>
      <w:r w:rsidRPr="00FA71E0">
        <w:rPr>
          <w:rFonts w:ascii="Times New Roman" w:eastAsia="맑은 고딕" w:hAnsi="Times New Roman"/>
          <w:b/>
          <w:szCs w:val="22"/>
          <w:lang w:eastAsia="ko-KR"/>
        </w:rPr>
        <w:t>Rel-17 IAB</w:t>
      </w:r>
      <w:r>
        <w:rPr>
          <w:rFonts w:ascii="Times New Roman" w:eastAsia="맑은 고딕" w:hAnsi="Times New Roman"/>
          <w:b/>
          <w:szCs w:val="22"/>
          <w:lang w:eastAsia="ko-KR"/>
        </w:rPr>
        <w:t xml:space="preserve"> enhancement. </w:t>
      </w:r>
    </w:p>
    <w:p w:rsidR="00F83E58" w:rsidRPr="002D5EAD" w:rsidRDefault="00F83E58" w:rsidP="00F83E58">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4</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Increasing LCG and b</w:t>
      </w:r>
      <w:r w:rsidRPr="0064727B">
        <w:rPr>
          <w:rFonts w:ascii="Times New Roman" w:eastAsia="맑은 고딕" w:hAnsi="Times New Roman"/>
          <w:b/>
          <w:szCs w:val="22"/>
          <w:lang w:eastAsia="ko-KR"/>
        </w:rPr>
        <w:t>uffer size calculation for Pre-emptive BSR</w:t>
      </w:r>
      <w:r>
        <w:rPr>
          <w:rFonts w:ascii="Times New Roman" w:eastAsia="맑은 고딕" w:hAnsi="Times New Roman"/>
          <w:b/>
          <w:szCs w:val="22"/>
          <w:lang w:eastAsia="ko-KR"/>
        </w:rPr>
        <w:t xml:space="preserve"> are considered as the prioritized issue for </w:t>
      </w:r>
      <w:r w:rsidRPr="00FA71E0">
        <w:rPr>
          <w:rFonts w:ascii="Times New Roman" w:eastAsia="맑은 고딕" w:hAnsi="Times New Roman"/>
          <w:b/>
          <w:szCs w:val="22"/>
          <w:lang w:eastAsia="ko-KR"/>
        </w:rPr>
        <w:t>Rel-17 IAB</w:t>
      </w:r>
      <w:r>
        <w:rPr>
          <w:rFonts w:ascii="Times New Roman" w:eastAsia="맑은 고딕" w:hAnsi="Times New Roman"/>
          <w:b/>
          <w:szCs w:val="22"/>
          <w:lang w:eastAsia="ko-KR"/>
        </w:rPr>
        <w:t xml:space="preserve"> enhancement</w:t>
      </w:r>
      <w:r w:rsidRPr="002D5EAD">
        <w:rPr>
          <w:rFonts w:ascii="Times New Roman" w:eastAsia="맑은 고딕" w:hAnsi="Times New Roman"/>
          <w:b/>
          <w:szCs w:val="22"/>
          <w:lang w:eastAsia="ko-KR"/>
        </w:rPr>
        <w:t>.</w:t>
      </w:r>
    </w:p>
    <w:p w:rsidR="00F83E58" w:rsidRPr="002E35FA" w:rsidRDefault="00F83E58" w:rsidP="00F83E58">
      <w:pPr>
        <w:jc w:val="left"/>
        <w:rPr>
          <w:rFonts w:ascii="Times New Roman" w:eastAsia="맑은 고딕" w:hAnsi="Times New Roman"/>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5</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All issues related to IAB donor CU should not be discussed in RAN2 without RAN3 inputs.</w:t>
      </w:r>
    </w:p>
    <w:p w:rsidR="00F83E58" w:rsidRPr="002E35FA" w:rsidRDefault="00F83E58" w:rsidP="00F83E58">
      <w:pPr>
        <w:jc w:val="left"/>
        <w:rPr>
          <w:rFonts w:ascii="Times New Roman" w:eastAsia="맑은 고딕" w:hAnsi="Times New Roman"/>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6</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1147EB">
        <w:rPr>
          <w:rFonts w:ascii="Times New Roman" w:eastAsia="맑은 고딕" w:hAnsi="Times New Roman"/>
          <w:b/>
          <w:szCs w:val="22"/>
          <w:lang w:eastAsia="ko-KR"/>
        </w:rPr>
        <w:t>RAN2 start</w:t>
      </w:r>
      <w:r>
        <w:rPr>
          <w:rFonts w:ascii="Times New Roman" w:eastAsia="맑은 고딕" w:hAnsi="Times New Roman"/>
          <w:b/>
          <w:szCs w:val="22"/>
          <w:lang w:eastAsia="ko-KR"/>
        </w:rPr>
        <w:t>s</w:t>
      </w:r>
      <w:r w:rsidRPr="001147EB">
        <w:rPr>
          <w:rFonts w:ascii="Times New Roman" w:eastAsia="맑은 고딕" w:hAnsi="Times New Roman"/>
          <w:b/>
          <w:szCs w:val="22"/>
          <w:lang w:eastAsia="ko-KR"/>
        </w:rPr>
        <w:t xml:space="preserve"> discussion on th</w:t>
      </w:r>
      <w:r>
        <w:rPr>
          <w:rFonts w:ascii="Times New Roman" w:eastAsia="맑은 고딕" w:hAnsi="Times New Roman"/>
          <w:b/>
          <w:szCs w:val="22"/>
          <w:lang w:eastAsia="ko-KR"/>
        </w:rPr>
        <w:t>e</w:t>
      </w:r>
      <w:r w:rsidRPr="001147EB">
        <w:rPr>
          <w:rFonts w:ascii="Times New Roman" w:eastAsia="맑은 고딕" w:hAnsi="Times New Roman"/>
          <w:b/>
          <w:szCs w:val="22"/>
          <w:lang w:eastAsia="ko-KR"/>
        </w:rPr>
        <w:t xml:space="preserve"> issue</w:t>
      </w:r>
      <w:r>
        <w:rPr>
          <w:rFonts w:ascii="Times New Roman" w:eastAsia="맑은 고딕" w:hAnsi="Times New Roman"/>
          <w:b/>
          <w:szCs w:val="22"/>
          <w:lang w:eastAsia="ko-KR"/>
        </w:rPr>
        <w:t xml:space="preserve"> (i.e.</w:t>
      </w:r>
      <w:proofErr w:type="gramStart"/>
      <w:r>
        <w:rPr>
          <w:rFonts w:ascii="Times New Roman" w:eastAsia="맑은 고딕" w:hAnsi="Times New Roman"/>
          <w:b/>
          <w:szCs w:val="22"/>
          <w:lang w:eastAsia="ko-KR"/>
        </w:rPr>
        <w:t>,“</w:t>
      </w:r>
      <w:proofErr w:type="gramEnd"/>
      <w:r w:rsidRPr="00F83E58">
        <w:rPr>
          <w:rFonts w:ascii="Times New Roman" w:eastAsia="맑은 고딕" w:hAnsi="Times New Roman"/>
          <w:b/>
          <w:szCs w:val="22"/>
          <w:lang w:eastAsia="ko-KR"/>
        </w:rPr>
        <w:t>Long-term downstream congestion on a single link cannot be alleviated using existing Rel-16 DL HbH flow control mechanisms, without having to rely on dropping packets</w:t>
      </w:r>
      <w:r>
        <w:rPr>
          <w:rFonts w:ascii="Times New Roman" w:eastAsia="맑은 고딕" w:hAnsi="Times New Roman"/>
          <w:b/>
          <w:szCs w:val="22"/>
          <w:lang w:eastAsia="ko-KR"/>
        </w:rPr>
        <w:t>”)</w:t>
      </w:r>
      <w:r w:rsidRPr="001147EB">
        <w:rPr>
          <w:rFonts w:ascii="Times New Roman" w:eastAsia="맑은 고딕" w:hAnsi="Times New Roman"/>
          <w:b/>
          <w:szCs w:val="22"/>
          <w:lang w:eastAsia="ko-KR"/>
        </w:rPr>
        <w:t xml:space="preserve"> after seeing the result of RAN3 discussion.</w:t>
      </w:r>
    </w:p>
    <w:p w:rsidR="00F83E58" w:rsidRPr="002E35FA" w:rsidRDefault="00F83E58" w:rsidP="00F83E58">
      <w:pPr>
        <w:jc w:val="left"/>
        <w:rPr>
          <w:rFonts w:ascii="Times New Roman" w:eastAsia="맑은 고딕" w:hAnsi="Times New Roman"/>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7</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The issue which is “</w:t>
      </w:r>
      <w:r w:rsidRPr="001147EB">
        <w:rPr>
          <w:rFonts w:ascii="Times New Roman" w:eastAsia="맑은 고딕" w:hAnsi="Times New Roman"/>
          <w:b/>
          <w:szCs w:val="22"/>
          <w:lang w:eastAsia="ko-KR"/>
        </w:rPr>
        <w:t>CU (not having knowledge of local congestion conditions) cannot update the routing path that is experiencing congestion</w:t>
      </w:r>
      <w:r>
        <w:rPr>
          <w:rFonts w:ascii="Times New Roman" w:eastAsia="맑은 고딕" w:hAnsi="Times New Roman"/>
          <w:b/>
          <w:szCs w:val="22"/>
          <w:lang w:eastAsia="ko-KR"/>
        </w:rPr>
        <w:t>” should not be discussed in RAN2 without RAN3 inputs.</w:t>
      </w:r>
    </w:p>
    <w:p w:rsidR="00F83E58" w:rsidRPr="00F83E58" w:rsidRDefault="00F83E58" w:rsidP="002635CD">
      <w:pPr>
        <w:jc w:val="left"/>
        <w:rPr>
          <w:rFonts w:ascii="Times New Roman" w:eastAsia="맑은 고딕" w:hAnsi="Times New Roman"/>
          <w:szCs w:val="22"/>
          <w:lang w:eastAsia="ko-KR"/>
        </w:rPr>
      </w:pPr>
    </w:p>
    <w:sectPr w:rsidR="00F83E58" w:rsidRPr="00F83E58">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B1C" w:rsidRDefault="000F0B1C">
      <w:pPr>
        <w:spacing w:after="0"/>
      </w:pPr>
      <w:r>
        <w:separator/>
      </w:r>
    </w:p>
  </w:endnote>
  <w:endnote w:type="continuationSeparator" w:id="0">
    <w:p w:rsidR="000F0B1C" w:rsidRDefault="000F0B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B1C" w:rsidRDefault="000F0B1C">
      <w:pPr>
        <w:spacing w:after="0"/>
      </w:pPr>
      <w:r>
        <w:separator/>
      </w:r>
    </w:p>
  </w:footnote>
  <w:footnote w:type="continuationSeparator" w:id="0">
    <w:p w:rsidR="000F0B1C" w:rsidRDefault="000F0B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
  </w:num>
  <w:num w:numId="4">
    <w:abstractNumId w:val="10"/>
  </w:num>
  <w:num w:numId="5">
    <w:abstractNumId w:val="12"/>
  </w:num>
  <w:num w:numId="6">
    <w:abstractNumId w:val="5"/>
  </w:num>
  <w:num w:numId="7">
    <w:abstractNumId w:val="9"/>
  </w:num>
  <w:num w:numId="8">
    <w:abstractNumId w:val="6"/>
  </w:num>
  <w:num w:numId="9">
    <w:abstractNumId w:val="11"/>
  </w:num>
  <w:num w:numId="10">
    <w:abstractNumId w:val="2"/>
  </w:num>
  <w:num w:numId="11">
    <w:abstractNumId w:val="3"/>
  </w:num>
  <w:num w:numId="12">
    <w:abstractNumId w:val="11"/>
  </w:num>
  <w:num w:numId="13">
    <w:abstractNumId w:val="4"/>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13FE0"/>
    <w:rsid w:val="00014462"/>
    <w:rsid w:val="00020153"/>
    <w:rsid w:val="000213E7"/>
    <w:rsid w:val="00022BF0"/>
    <w:rsid w:val="000232B4"/>
    <w:rsid w:val="00027A6C"/>
    <w:rsid w:val="000305E0"/>
    <w:rsid w:val="00040B9D"/>
    <w:rsid w:val="000458CC"/>
    <w:rsid w:val="0004747C"/>
    <w:rsid w:val="00047728"/>
    <w:rsid w:val="00050DDD"/>
    <w:rsid w:val="000545C4"/>
    <w:rsid w:val="0005478F"/>
    <w:rsid w:val="00054901"/>
    <w:rsid w:val="000600BF"/>
    <w:rsid w:val="000669DC"/>
    <w:rsid w:val="00067361"/>
    <w:rsid w:val="000819E8"/>
    <w:rsid w:val="00083523"/>
    <w:rsid w:val="00090166"/>
    <w:rsid w:val="00092E43"/>
    <w:rsid w:val="00093339"/>
    <w:rsid w:val="00094E5F"/>
    <w:rsid w:val="000961D6"/>
    <w:rsid w:val="000A1C00"/>
    <w:rsid w:val="000A33D9"/>
    <w:rsid w:val="000B0A60"/>
    <w:rsid w:val="000C2A6D"/>
    <w:rsid w:val="000C4062"/>
    <w:rsid w:val="000D4F56"/>
    <w:rsid w:val="000D7090"/>
    <w:rsid w:val="000E176A"/>
    <w:rsid w:val="000E234F"/>
    <w:rsid w:val="000E5B71"/>
    <w:rsid w:val="000E76E1"/>
    <w:rsid w:val="000F0B1C"/>
    <w:rsid w:val="00100BF3"/>
    <w:rsid w:val="00102781"/>
    <w:rsid w:val="00102990"/>
    <w:rsid w:val="00105F02"/>
    <w:rsid w:val="00106C02"/>
    <w:rsid w:val="00107E19"/>
    <w:rsid w:val="001147EB"/>
    <w:rsid w:val="0012116C"/>
    <w:rsid w:val="0012162A"/>
    <w:rsid w:val="00131637"/>
    <w:rsid w:val="00131CFB"/>
    <w:rsid w:val="001344E5"/>
    <w:rsid w:val="00134879"/>
    <w:rsid w:val="00147E50"/>
    <w:rsid w:val="0015127E"/>
    <w:rsid w:val="0015710C"/>
    <w:rsid w:val="001714C3"/>
    <w:rsid w:val="00176668"/>
    <w:rsid w:val="001823BA"/>
    <w:rsid w:val="00190088"/>
    <w:rsid w:val="001929B7"/>
    <w:rsid w:val="001A0B69"/>
    <w:rsid w:val="001B35EB"/>
    <w:rsid w:val="001B3D5D"/>
    <w:rsid w:val="001B709D"/>
    <w:rsid w:val="001C194D"/>
    <w:rsid w:val="001C2F80"/>
    <w:rsid w:val="001C5A57"/>
    <w:rsid w:val="001C5B25"/>
    <w:rsid w:val="001C6C23"/>
    <w:rsid w:val="001C7297"/>
    <w:rsid w:val="001D0DAD"/>
    <w:rsid w:val="001D3896"/>
    <w:rsid w:val="001E29B4"/>
    <w:rsid w:val="001E6FE6"/>
    <w:rsid w:val="001F42D3"/>
    <w:rsid w:val="001F64E0"/>
    <w:rsid w:val="001F78DC"/>
    <w:rsid w:val="00202051"/>
    <w:rsid w:val="00214364"/>
    <w:rsid w:val="002172F0"/>
    <w:rsid w:val="00224C3D"/>
    <w:rsid w:val="002254F8"/>
    <w:rsid w:val="00232474"/>
    <w:rsid w:val="002350E5"/>
    <w:rsid w:val="002372CA"/>
    <w:rsid w:val="0023755B"/>
    <w:rsid w:val="002404D6"/>
    <w:rsid w:val="00246E13"/>
    <w:rsid w:val="0025422F"/>
    <w:rsid w:val="00262106"/>
    <w:rsid w:val="002635CD"/>
    <w:rsid w:val="002719B0"/>
    <w:rsid w:val="00272580"/>
    <w:rsid w:val="00280328"/>
    <w:rsid w:val="00284AFC"/>
    <w:rsid w:val="0028598D"/>
    <w:rsid w:val="0028745B"/>
    <w:rsid w:val="00290DC1"/>
    <w:rsid w:val="002925FD"/>
    <w:rsid w:val="00293E85"/>
    <w:rsid w:val="002A36FA"/>
    <w:rsid w:val="002B46B9"/>
    <w:rsid w:val="002B6567"/>
    <w:rsid w:val="002C3101"/>
    <w:rsid w:val="002C3C46"/>
    <w:rsid w:val="002C3E17"/>
    <w:rsid w:val="002C4A5E"/>
    <w:rsid w:val="002C5076"/>
    <w:rsid w:val="002C6FA7"/>
    <w:rsid w:val="002D5EAD"/>
    <w:rsid w:val="002E233C"/>
    <w:rsid w:val="002E35FA"/>
    <w:rsid w:val="002F661F"/>
    <w:rsid w:val="00306521"/>
    <w:rsid w:val="00312242"/>
    <w:rsid w:val="00321E7D"/>
    <w:rsid w:val="00327626"/>
    <w:rsid w:val="003278DC"/>
    <w:rsid w:val="00330287"/>
    <w:rsid w:val="00332EEB"/>
    <w:rsid w:val="00337758"/>
    <w:rsid w:val="0034772A"/>
    <w:rsid w:val="003516A5"/>
    <w:rsid w:val="003529DD"/>
    <w:rsid w:val="0035493D"/>
    <w:rsid w:val="00362F0D"/>
    <w:rsid w:val="00365C3D"/>
    <w:rsid w:val="003703AF"/>
    <w:rsid w:val="003751A5"/>
    <w:rsid w:val="003751FC"/>
    <w:rsid w:val="0037525C"/>
    <w:rsid w:val="00376C0B"/>
    <w:rsid w:val="00376DFA"/>
    <w:rsid w:val="0037778F"/>
    <w:rsid w:val="00381998"/>
    <w:rsid w:val="00382C6A"/>
    <w:rsid w:val="00383473"/>
    <w:rsid w:val="00383E76"/>
    <w:rsid w:val="00384C22"/>
    <w:rsid w:val="0039141E"/>
    <w:rsid w:val="0039297C"/>
    <w:rsid w:val="003A0353"/>
    <w:rsid w:val="003A0DB1"/>
    <w:rsid w:val="003A7E57"/>
    <w:rsid w:val="003B3820"/>
    <w:rsid w:val="003B7793"/>
    <w:rsid w:val="003C188F"/>
    <w:rsid w:val="003D2074"/>
    <w:rsid w:val="003E14FB"/>
    <w:rsid w:val="003E23F1"/>
    <w:rsid w:val="003E6914"/>
    <w:rsid w:val="003E7498"/>
    <w:rsid w:val="003F05F4"/>
    <w:rsid w:val="003F13E5"/>
    <w:rsid w:val="003F7B75"/>
    <w:rsid w:val="004104C6"/>
    <w:rsid w:val="004167B1"/>
    <w:rsid w:val="00417289"/>
    <w:rsid w:val="004253EB"/>
    <w:rsid w:val="00425436"/>
    <w:rsid w:val="00427B82"/>
    <w:rsid w:val="004304BE"/>
    <w:rsid w:val="00436720"/>
    <w:rsid w:val="004370DF"/>
    <w:rsid w:val="00443F50"/>
    <w:rsid w:val="00444838"/>
    <w:rsid w:val="00452C4B"/>
    <w:rsid w:val="00454710"/>
    <w:rsid w:val="0045512E"/>
    <w:rsid w:val="004567A4"/>
    <w:rsid w:val="004672A6"/>
    <w:rsid w:val="00473423"/>
    <w:rsid w:val="00480B93"/>
    <w:rsid w:val="00482584"/>
    <w:rsid w:val="00482B11"/>
    <w:rsid w:val="0048442C"/>
    <w:rsid w:val="004956EA"/>
    <w:rsid w:val="0049600A"/>
    <w:rsid w:val="004A5D98"/>
    <w:rsid w:val="004B09DA"/>
    <w:rsid w:val="004B0EDD"/>
    <w:rsid w:val="004B50C3"/>
    <w:rsid w:val="004C125C"/>
    <w:rsid w:val="004C55F6"/>
    <w:rsid w:val="004C6A82"/>
    <w:rsid w:val="004C6D32"/>
    <w:rsid w:val="004E1AE6"/>
    <w:rsid w:val="004E4E98"/>
    <w:rsid w:val="004E5A29"/>
    <w:rsid w:val="004E5ED2"/>
    <w:rsid w:val="004F2CC3"/>
    <w:rsid w:val="004F752D"/>
    <w:rsid w:val="00505AE6"/>
    <w:rsid w:val="00506CA8"/>
    <w:rsid w:val="00506FFD"/>
    <w:rsid w:val="00520E45"/>
    <w:rsid w:val="00521EDA"/>
    <w:rsid w:val="0052530D"/>
    <w:rsid w:val="005270CE"/>
    <w:rsid w:val="005277B8"/>
    <w:rsid w:val="00532D38"/>
    <w:rsid w:val="00535C8E"/>
    <w:rsid w:val="005434E4"/>
    <w:rsid w:val="00555EAA"/>
    <w:rsid w:val="005574A6"/>
    <w:rsid w:val="0056496F"/>
    <w:rsid w:val="00564C97"/>
    <w:rsid w:val="005775C4"/>
    <w:rsid w:val="00577E35"/>
    <w:rsid w:val="00577E8A"/>
    <w:rsid w:val="005827D0"/>
    <w:rsid w:val="00583029"/>
    <w:rsid w:val="00584C41"/>
    <w:rsid w:val="00590939"/>
    <w:rsid w:val="00590CF2"/>
    <w:rsid w:val="0059102E"/>
    <w:rsid w:val="005A0A6C"/>
    <w:rsid w:val="005A2165"/>
    <w:rsid w:val="005A58A9"/>
    <w:rsid w:val="005B7B6C"/>
    <w:rsid w:val="005C0AA9"/>
    <w:rsid w:val="005C1FA4"/>
    <w:rsid w:val="005C2CC9"/>
    <w:rsid w:val="005C4497"/>
    <w:rsid w:val="005D30AA"/>
    <w:rsid w:val="005D3331"/>
    <w:rsid w:val="005E2424"/>
    <w:rsid w:val="005E2F03"/>
    <w:rsid w:val="005F367C"/>
    <w:rsid w:val="00605675"/>
    <w:rsid w:val="00616447"/>
    <w:rsid w:val="00621DFA"/>
    <w:rsid w:val="006268D3"/>
    <w:rsid w:val="00627DFB"/>
    <w:rsid w:val="00636314"/>
    <w:rsid w:val="006365FA"/>
    <w:rsid w:val="00643EEF"/>
    <w:rsid w:val="0064727B"/>
    <w:rsid w:val="00660BEC"/>
    <w:rsid w:val="0066160D"/>
    <w:rsid w:val="006707FE"/>
    <w:rsid w:val="00672582"/>
    <w:rsid w:val="00672A28"/>
    <w:rsid w:val="00672E9A"/>
    <w:rsid w:val="0067390E"/>
    <w:rsid w:val="00677747"/>
    <w:rsid w:val="0068434D"/>
    <w:rsid w:val="00692BA4"/>
    <w:rsid w:val="00696C57"/>
    <w:rsid w:val="006A3BB4"/>
    <w:rsid w:val="006A61C0"/>
    <w:rsid w:val="006B0495"/>
    <w:rsid w:val="006B2044"/>
    <w:rsid w:val="006B61F1"/>
    <w:rsid w:val="006B7B7D"/>
    <w:rsid w:val="006C4D08"/>
    <w:rsid w:val="006C6D02"/>
    <w:rsid w:val="006D0896"/>
    <w:rsid w:val="006D274E"/>
    <w:rsid w:val="006D4156"/>
    <w:rsid w:val="006F05CB"/>
    <w:rsid w:val="006F70EB"/>
    <w:rsid w:val="00717371"/>
    <w:rsid w:val="00722BC3"/>
    <w:rsid w:val="00725A6F"/>
    <w:rsid w:val="00726853"/>
    <w:rsid w:val="0073157C"/>
    <w:rsid w:val="00735F99"/>
    <w:rsid w:val="0073717E"/>
    <w:rsid w:val="00737A00"/>
    <w:rsid w:val="00744066"/>
    <w:rsid w:val="00744D52"/>
    <w:rsid w:val="00756A3A"/>
    <w:rsid w:val="0076107E"/>
    <w:rsid w:val="00763091"/>
    <w:rsid w:val="007640FC"/>
    <w:rsid w:val="00766F6D"/>
    <w:rsid w:val="0077018F"/>
    <w:rsid w:val="0077165F"/>
    <w:rsid w:val="00772851"/>
    <w:rsid w:val="0077614D"/>
    <w:rsid w:val="007815CF"/>
    <w:rsid w:val="007844AD"/>
    <w:rsid w:val="00785A29"/>
    <w:rsid w:val="00787684"/>
    <w:rsid w:val="007928BF"/>
    <w:rsid w:val="00795AFB"/>
    <w:rsid w:val="00797ECD"/>
    <w:rsid w:val="007A3402"/>
    <w:rsid w:val="007A4EF0"/>
    <w:rsid w:val="007A752F"/>
    <w:rsid w:val="007B1365"/>
    <w:rsid w:val="007C0F88"/>
    <w:rsid w:val="007C4A23"/>
    <w:rsid w:val="007C521F"/>
    <w:rsid w:val="007E05EB"/>
    <w:rsid w:val="007E0988"/>
    <w:rsid w:val="007F0C3B"/>
    <w:rsid w:val="007F1F25"/>
    <w:rsid w:val="007F2F6E"/>
    <w:rsid w:val="007F7623"/>
    <w:rsid w:val="008009C5"/>
    <w:rsid w:val="00802A6F"/>
    <w:rsid w:val="00807493"/>
    <w:rsid w:val="0081284E"/>
    <w:rsid w:val="00815C9B"/>
    <w:rsid w:val="00817EE7"/>
    <w:rsid w:val="00821581"/>
    <w:rsid w:val="0082528E"/>
    <w:rsid w:val="0083440F"/>
    <w:rsid w:val="0084020A"/>
    <w:rsid w:val="00842395"/>
    <w:rsid w:val="00845CC2"/>
    <w:rsid w:val="008461BE"/>
    <w:rsid w:val="008502D9"/>
    <w:rsid w:val="00850514"/>
    <w:rsid w:val="008536FF"/>
    <w:rsid w:val="0085555C"/>
    <w:rsid w:val="00857E55"/>
    <w:rsid w:val="00873A44"/>
    <w:rsid w:val="00883FC2"/>
    <w:rsid w:val="00886F9C"/>
    <w:rsid w:val="00893162"/>
    <w:rsid w:val="00893942"/>
    <w:rsid w:val="008A26E3"/>
    <w:rsid w:val="008B1DD7"/>
    <w:rsid w:val="008B3B46"/>
    <w:rsid w:val="008C10C3"/>
    <w:rsid w:val="008C1B84"/>
    <w:rsid w:val="008D1342"/>
    <w:rsid w:val="008D245A"/>
    <w:rsid w:val="008D2779"/>
    <w:rsid w:val="008E217B"/>
    <w:rsid w:val="008E503E"/>
    <w:rsid w:val="008E5B2B"/>
    <w:rsid w:val="008F0063"/>
    <w:rsid w:val="008F20A2"/>
    <w:rsid w:val="008F2607"/>
    <w:rsid w:val="008F3726"/>
    <w:rsid w:val="008F460B"/>
    <w:rsid w:val="008F619F"/>
    <w:rsid w:val="008F6F14"/>
    <w:rsid w:val="00913047"/>
    <w:rsid w:val="0091652E"/>
    <w:rsid w:val="00916F4D"/>
    <w:rsid w:val="00920C50"/>
    <w:rsid w:val="009277BC"/>
    <w:rsid w:val="00932819"/>
    <w:rsid w:val="00934835"/>
    <w:rsid w:val="00934B9F"/>
    <w:rsid w:val="00936DD3"/>
    <w:rsid w:val="00936FDC"/>
    <w:rsid w:val="00941A1F"/>
    <w:rsid w:val="00946376"/>
    <w:rsid w:val="00946970"/>
    <w:rsid w:val="00954257"/>
    <w:rsid w:val="00956D1C"/>
    <w:rsid w:val="00966FE9"/>
    <w:rsid w:val="00970195"/>
    <w:rsid w:val="00971DB0"/>
    <w:rsid w:val="00974790"/>
    <w:rsid w:val="0097599E"/>
    <w:rsid w:val="00983660"/>
    <w:rsid w:val="00983723"/>
    <w:rsid w:val="00984DDB"/>
    <w:rsid w:val="00990302"/>
    <w:rsid w:val="0099151A"/>
    <w:rsid w:val="00995D8D"/>
    <w:rsid w:val="009A2173"/>
    <w:rsid w:val="009A536F"/>
    <w:rsid w:val="009A6FD2"/>
    <w:rsid w:val="009B1312"/>
    <w:rsid w:val="009B6138"/>
    <w:rsid w:val="009C08A6"/>
    <w:rsid w:val="009C1041"/>
    <w:rsid w:val="009C61A2"/>
    <w:rsid w:val="009D3ACB"/>
    <w:rsid w:val="009D5160"/>
    <w:rsid w:val="009E158C"/>
    <w:rsid w:val="009E1C02"/>
    <w:rsid w:val="009E4483"/>
    <w:rsid w:val="009E6AD7"/>
    <w:rsid w:val="009F5855"/>
    <w:rsid w:val="009F6429"/>
    <w:rsid w:val="00A04B9F"/>
    <w:rsid w:val="00A04FB0"/>
    <w:rsid w:val="00A0622A"/>
    <w:rsid w:val="00A075C6"/>
    <w:rsid w:val="00A07CEB"/>
    <w:rsid w:val="00A161FE"/>
    <w:rsid w:val="00A270C3"/>
    <w:rsid w:val="00A27803"/>
    <w:rsid w:val="00A30183"/>
    <w:rsid w:val="00A330E5"/>
    <w:rsid w:val="00A37C25"/>
    <w:rsid w:val="00A42750"/>
    <w:rsid w:val="00A50D07"/>
    <w:rsid w:val="00A57CBE"/>
    <w:rsid w:val="00A60225"/>
    <w:rsid w:val="00A60397"/>
    <w:rsid w:val="00A662EE"/>
    <w:rsid w:val="00A752D4"/>
    <w:rsid w:val="00A80278"/>
    <w:rsid w:val="00A80282"/>
    <w:rsid w:val="00A802AD"/>
    <w:rsid w:val="00A8473B"/>
    <w:rsid w:val="00A84A49"/>
    <w:rsid w:val="00A86668"/>
    <w:rsid w:val="00AA0B14"/>
    <w:rsid w:val="00AA0BA5"/>
    <w:rsid w:val="00AA183F"/>
    <w:rsid w:val="00AA4608"/>
    <w:rsid w:val="00AA5BB2"/>
    <w:rsid w:val="00AB3A47"/>
    <w:rsid w:val="00AB422D"/>
    <w:rsid w:val="00AB4376"/>
    <w:rsid w:val="00AB7B6B"/>
    <w:rsid w:val="00AC0ABA"/>
    <w:rsid w:val="00AD534B"/>
    <w:rsid w:val="00AD59B7"/>
    <w:rsid w:val="00AE0410"/>
    <w:rsid w:val="00AE4762"/>
    <w:rsid w:val="00AE759F"/>
    <w:rsid w:val="00AF0521"/>
    <w:rsid w:val="00AF44BD"/>
    <w:rsid w:val="00AF5652"/>
    <w:rsid w:val="00AF6CE2"/>
    <w:rsid w:val="00B028EA"/>
    <w:rsid w:val="00B03FEB"/>
    <w:rsid w:val="00B040A9"/>
    <w:rsid w:val="00B05E28"/>
    <w:rsid w:val="00B235E9"/>
    <w:rsid w:val="00B279D9"/>
    <w:rsid w:val="00B31063"/>
    <w:rsid w:val="00B347AE"/>
    <w:rsid w:val="00B356D1"/>
    <w:rsid w:val="00B35CFF"/>
    <w:rsid w:val="00B35F3A"/>
    <w:rsid w:val="00B37186"/>
    <w:rsid w:val="00B377D1"/>
    <w:rsid w:val="00B43CEF"/>
    <w:rsid w:val="00B4517C"/>
    <w:rsid w:val="00B46D20"/>
    <w:rsid w:val="00B47AC9"/>
    <w:rsid w:val="00B50AA6"/>
    <w:rsid w:val="00B5227B"/>
    <w:rsid w:val="00B53CD2"/>
    <w:rsid w:val="00B5529F"/>
    <w:rsid w:val="00B62B58"/>
    <w:rsid w:val="00B637B7"/>
    <w:rsid w:val="00B71520"/>
    <w:rsid w:val="00B76E89"/>
    <w:rsid w:val="00B84D52"/>
    <w:rsid w:val="00B8733A"/>
    <w:rsid w:val="00B9633F"/>
    <w:rsid w:val="00BA7453"/>
    <w:rsid w:val="00BA756E"/>
    <w:rsid w:val="00BA79A3"/>
    <w:rsid w:val="00BA7A66"/>
    <w:rsid w:val="00BA7E3B"/>
    <w:rsid w:val="00BB02C2"/>
    <w:rsid w:val="00BB249E"/>
    <w:rsid w:val="00BB3795"/>
    <w:rsid w:val="00BD1211"/>
    <w:rsid w:val="00BD190C"/>
    <w:rsid w:val="00BD2DC8"/>
    <w:rsid w:val="00BD43FB"/>
    <w:rsid w:val="00BE795B"/>
    <w:rsid w:val="00C00663"/>
    <w:rsid w:val="00C06119"/>
    <w:rsid w:val="00C10162"/>
    <w:rsid w:val="00C134CE"/>
    <w:rsid w:val="00C142CC"/>
    <w:rsid w:val="00C15CD7"/>
    <w:rsid w:val="00C2132B"/>
    <w:rsid w:val="00C213EE"/>
    <w:rsid w:val="00C24599"/>
    <w:rsid w:val="00C24E47"/>
    <w:rsid w:val="00C25542"/>
    <w:rsid w:val="00C31C8A"/>
    <w:rsid w:val="00C329DD"/>
    <w:rsid w:val="00C32B03"/>
    <w:rsid w:val="00C34670"/>
    <w:rsid w:val="00C34B46"/>
    <w:rsid w:val="00C376F6"/>
    <w:rsid w:val="00C47984"/>
    <w:rsid w:val="00C500EE"/>
    <w:rsid w:val="00C54384"/>
    <w:rsid w:val="00C54705"/>
    <w:rsid w:val="00C55A1B"/>
    <w:rsid w:val="00C61154"/>
    <w:rsid w:val="00C6131B"/>
    <w:rsid w:val="00C617BE"/>
    <w:rsid w:val="00C80322"/>
    <w:rsid w:val="00C8352C"/>
    <w:rsid w:val="00C85DCC"/>
    <w:rsid w:val="00C860C9"/>
    <w:rsid w:val="00C86560"/>
    <w:rsid w:val="00CA0009"/>
    <w:rsid w:val="00CA24AB"/>
    <w:rsid w:val="00CA24B3"/>
    <w:rsid w:val="00CA4E4F"/>
    <w:rsid w:val="00CA5C3F"/>
    <w:rsid w:val="00CA6203"/>
    <w:rsid w:val="00CA6994"/>
    <w:rsid w:val="00CB08D2"/>
    <w:rsid w:val="00CB3541"/>
    <w:rsid w:val="00CB4463"/>
    <w:rsid w:val="00CB4EE5"/>
    <w:rsid w:val="00CB528D"/>
    <w:rsid w:val="00CC4A48"/>
    <w:rsid w:val="00CC529F"/>
    <w:rsid w:val="00CC65B1"/>
    <w:rsid w:val="00CC7F7F"/>
    <w:rsid w:val="00CD3AD0"/>
    <w:rsid w:val="00CD4498"/>
    <w:rsid w:val="00CD787C"/>
    <w:rsid w:val="00CE062E"/>
    <w:rsid w:val="00CE09B2"/>
    <w:rsid w:val="00CE42C2"/>
    <w:rsid w:val="00CE586B"/>
    <w:rsid w:val="00CF0ADD"/>
    <w:rsid w:val="00D01798"/>
    <w:rsid w:val="00D10888"/>
    <w:rsid w:val="00D12B49"/>
    <w:rsid w:val="00D14BE0"/>
    <w:rsid w:val="00D20468"/>
    <w:rsid w:val="00D36C46"/>
    <w:rsid w:val="00D43F40"/>
    <w:rsid w:val="00D4505C"/>
    <w:rsid w:val="00D45A5F"/>
    <w:rsid w:val="00D5027F"/>
    <w:rsid w:val="00D515C6"/>
    <w:rsid w:val="00D53F19"/>
    <w:rsid w:val="00D55588"/>
    <w:rsid w:val="00D560A8"/>
    <w:rsid w:val="00D66D7F"/>
    <w:rsid w:val="00D72750"/>
    <w:rsid w:val="00D73E80"/>
    <w:rsid w:val="00D76BBE"/>
    <w:rsid w:val="00D776C0"/>
    <w:rsid w:val="00D839E2"/>
    <w:rsid w:val="00D848A3"/>
    <w:rsid w:val="00D86C61"/>
    <w:rsid w:val="00D9356C"/>
    <w:rsid w:val="00D93FB5"/>
    <w:rsid w:val="00DA1B78"/>
    <w:rsid w:val="00DA25B3"/>
    <w:rsid w:val="00DA5B4D"/>
    <w:rsid w:val="00DB17DF"/>
    <w:rsid w:val="00DC1898"/>
    <w:rsid w:val="00DC3607"/>
    <w:rsid w:val="00DC3CBA"/>
    <w:rsid w:val="00DC44FC"/>
    <w:rsid w:val="00DC52E6"/>
    <w:rsid w:val="00DD428B"/>
    <w:rsid w:val="00DD6E8A"/>
    <w:rsid w:val="00DE1D46"/>
    <w:rsid w:val="00DE35AD"/>
    <w:rsid w:val="00DE5D2A"/>
    <w:rsid w:val="00DF7513"/>
    <w:rsid w:val="00DF77DA"/>
    <w:rsid w:val="00DF7BDC"/>
    <w:rsid w:val="00E02C31"/>
    <w:rsid w:val="00E035DC"/>
    <w:rsid w:val="00E05AAA"/>
    <w:rsid w:val="00E11A38"/>
    <w:rsid w:val="00E11AF5"/>
    <w:rsid w:val="00E156AE"/>
    <w:rsid w:val="00E2059B"/>
    <w:rsid w:val="00E23ADE"/>
    <w:rsid w:val="00E253B5"/>
    <w:rsid w:val="00E26850"/>
    <w:rsid w:val="00E2765E"/>
    <w:rsid w:val="00E2775F"/>
    <w:rsid w:val="00E351C3"/>
    <w:rsid w:val="00E40C2C"/>
    <w:rsid w:val="00E42F8A"/>
    <w:rsid w:val="00E5004C"/>
    <w:rsid w:val="00E616FB"/>
    <w:rsid w:val="00E65C71"/>
    <w:rsid w:val="00E65F23"/>
    <w:rsid w:val="00E70CE8"/>
    <w:rsid w:val="00E72715"/>
    <w:rsid w:val="00E733F1"/>
    <w:rsid w:val="00E800E1"/>
    <w:rsid w:val="00E847E8"/>
    <w:rsid w:val="00E8577F"/>
    <w:rsid w:val="00E901B2"/>
    <w:rsid w:val="00E911BA"/>
    <w:rsid w:val="00E91AD1"/>
    <w:rsid w:val="00E9325B"/>
    <w:rsid w:val="00E94072"/>
    <w:rsid w:val="00E95D83"/>
    <w:rsid w:val="00EB088D"/>
    <w:rsid w:val="00EB13EC"/>
    <w:rsid w:val="00EB607E"/>
    <w:rsid w:val="00EB60BB"/>
    <w:rsid w:val="00EC1EFE"/>
    <w:rsid w:val="00ED42E3"/>
    <w:rsid w:val="00EE15AA"/>
    <w:rsid w:val="00EE3984"/>
    <w:rsid w:val="00EE5D37"/>
    <w:rsid w:val="00EE6272"/>
    <w:rsid w:val="00F041AB"/>
    <w:rsid w:val="00F112E5"/>
    <w:rsid w:val="00F118A1"/>
    <w:rsid w:val="00F13B9F"/>
    <w:rsid w:val="00F20808"/>
    <w:rsid w:val="00F24939"/>
    <w:rsid w:val="00F25C5E"/>
    <w:rsid w:val="00F304ED"/>
    <w:rsid w:val="00F35910"/>
    <w:rsid w:val="00F423E7"/>
    <w:rsid w:val="00F44AA3"/>
    <w:rsid w:val="00F5009C"/>
    <w:rsid w:val="00F52E04"/>
    <w:rsid w:val="00F602E9"/>
    <w:rsid w:val="00F67289"/>
    <w:rsid w:val="00F7382F"/>
    <w:rsid w:val="00F74151"/>
    <w:rsid w:val="00F810A4"/>
    <w:rsid w:val="00F83E58"/>
    <w:rsid w:val="00F86E69"/>
    <w:rsid w:val="00F91505"/>
    <w:rsid w:val="00F927A3"/>
    <w:rsid w:val="00F93759"/>
    <w:rsid w:val="00FA5282"/>
    <w:rsid w:val="00FA64FB"/>
    <w:rsid w:val="00FA71E0"/>
    <w:rsid w:val="00FB0FF8"/>
    <w:rsid w:val="00FC4741"/>
    <w:rsid w:val="00FD2E6C"/>
    <w:rsid w:val="00FD47F2"/>
    <w:rsid w:val="00FD6FE8"/>
    <w:rsid w:val="00FD71F7"/>
    <w:rsid w:val="00FE097D"/>
    <w:rsid w:val="00FF2B03"/>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7E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8458</TotalTime>
  <Pages>5</Pages>
  <Words>2814</Words>
  <Characters>16044</Characters>
  <Application>Microsoft Office Word</Application>
  <DocSecurity>0</DocSecurity>
  <Lines>133</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 (Cheol)</cp:lastModifiedBy>
  <cp:revision>70</cp:revision>
  <dcterms:created xsi:type="dcterms:W3CDTF">2020-05-21T10:24:00Z</dcterms:created>
  <dcterms:modified xsi:type="dcterms:W3CDTF">2021-01-15T00:11:00Z</dcterms:modified>
</cp:coreProperties>
</file>